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D72C" w14:textId="3579CABC" w:rsidR="00C86D13" w:rsidRPr="00C86D13" w:rsidRDefault="00C86D13" w:rsidP="00C86D13">
      <w:pPr>
        <w:spacing w:before="0" w:after="0" w:line="240" w:lineRule="auto"/>
        <w:jc w:val="center"/>
        <w:rPr>
          <w:b/>
          <w:i/>
          <w:sz w:val="22"/>
          <w:szCs w:val="22"/>
        </w:rPr>
      </w:pPr>
      <w:r w:rsidRPr="00C86D13">
        <w:rPr>
          <w:b/>
          <w:sz w:val="32"/>
          <w:szCs w:val="32"/>
        </w:rPr>
        <w:t xml:space="preserve">Spectra Diversity Inclusion Assessment </w:t>
      </w:r>
    </w:p>
    <w:p w14:paraId="0A4695E5" w14:textId="2712BF9C" w:rsidR="00C86D13" w:rsidRPr="00C86D13" w:rsidRDefault="00C86D13" w:rsidP="00C86D13">
      <w:pPr>
        <w:spacing w:before="0" w:after="0" w:line="240" w:lineRule="auto"/>
        <w:jc w:val="center"/>
        <w:rPr>
          <w:i/>
          <w:sz w:val="24"/>
          <w:szCs w:val="24"/>
        </w:rPr>
      </w:pPr>
      <w:r>
        <w:rPr>
          <w:i/>
          <w:sz w:val="24"/>
          <w:szCs w:val="24"/>
        </w:rPr>
        <w:t>Communications Support</w:t>
      </w:r>
    </w:p>
    <w:p w14:paraId="50F11CAD" w14:textId="32D6E806" w:rsidR="00C86D13" w:rsidRDefault="00C86D13" w:rsidP="00C86D13">
      <w:pPr>
        <w:pStyle w:val="Heading1"/>
      </w:pPr>
      <w:r w:rsidRPr="000F6437">
        <w:t xml:space="preserve">Suggestions for </w:t>
      </w:r>
      <w:r>
        <w:t xml:space="preserve">open-ended </w:t>
      </w:r>
      <w:r w:rsidRPr="000F6437">
        <w:t xml:space="preserve">questions: </w:t>
      </w:r>
    </w:p>
    <w:p w14:paraId="15A44F70" w14:textId="79C19049" w:rsidR="00B41131" w:rsidRPr="000F6437" w:rsidRDefault="00B41131" w:rsidP="00B41131">
      <w:pPr>
        <w:rPr>
          <w:sz w:val="22"/>
          <w:szCs w:val="22"/>
        </w:rPr>
      </w:pPr>
      <w:r w:rsidRPr="000F6437">
        <w:rPr>
          <w:sz w:val="22"/>
          <w:szCs w:val="22"/>
        </w:rPr>
        <w:t xml:space="preserve">Here are some ideas for open-ended questions. Please feel free to use one of </w:t>
      </w:r>
      <w:r w:rsidR="001E0145" w:rsidRPr="000F6437">
        <w:rPr>
          <w:sz w:val="22"/>
          <w:szCs w:val="22"/>
        </w:rPr>
        <w:t>these or</w:t>
      </w:r>
      <w:r w:rsidRPr="000F6437">
        <w:rPr>
          <w:sz w:val="22"/>
          <w:szCs w:val="22"/>
        </w:rPr>
        <w:t xml:space="preserve"> create your own. We recommend having one </w:t>
      </w:r>
      <w:r w:rsidR="000F6437">
        <w:rPr>
          <w:sz w:val="22"/>
          <w:szCs w:val="22"/>
        </w:rPr>
        <w:t xml:space="preserve">question </w:t>
      </w:r>
      <w:r w:rsidRPr="000F6437">
        <w:rPr>
          <w:sz w:val="22"/>
          <w:szCs w:val="22"/>
        </w:rPr>
        <w:t>that is positive and idea-generating, and a second one that could be used to identify potential challenges or issues.</w:t>
      </w:r>
    </w:p>
    <w:p w14:paraId="5B883C33" w14:textId="77777777" w:rsidR="00AC367B" w:rsidRPr="000F6437" w:rsidRDefault="00AC367B" w:rsidP="00AC367B">
      <w:pPr>
        <w:pStyle w:val="ListParagraph"/>
        <w:numPr>
          <w:ilvl w:val="0"/>
          <w:numId w:val="2"/>
        </w:numPr>
        <w:rPr>
          <w:sz w:val="22"/>
          <w:szCs w:val="22"/>
        </w:rPr>
      </w:pPr>
      <w:r w:rsidRPr="000F6437">
        <w:rPr>
          <w:sz w:val="22"/>
          <w:szCs w:val="22"/>
        </w:rPr>
        <w:t>In your opinion, what are the most important skills that demonstrate inclusion in the workplace.</w:t>
      </w:r>
    </w:p>
    <w:p w14:paraId="147A596E" w14:textId="77777777" w:rsidR="00AC367B" w:rsidRPr="000F6437" w:rsidRDefault="00AC367B" w:rsidP="00AC367B">
      <w:pPr>
        <w:pStyle w:val="ListParagraph"/>
        <w:numPr>
          <w:ilvl w:val="0"/>
          <w:numId w:val="2"/>
        </w:numPr>
        <w:rPr>
          <w:sz w:val="22"/>
          <w:szCs w:val="22"/>
        </w:rPr>
      </w:pPr>
      <w:r w:rsidRPr="000F6437">
        <w:rPr>
          <w:sz w:val="22"/>
          <w:szCs w:val="22"/>
        </w:rPr>
        <w:t xml:space="preserve">What suggestions do you have that would foster more diversity and inclusion at [company name]? </w:t>
      </w:r>
    </w:p>
    <w:p w14:paraId="34C58FD4" w14:textId="77777777" w:rsidR="00AC367B" w:rsidRPr="000F6437" w:rsidRDefault="00AC367B" w:rsidP="00AC367B">
      <w:pPr>
        <w:pStyle w:val="ListParagraph"/>
        <w:numPr>
          <w:ilvl w:val="0"/>
          <w:numId w:val="2"/>
        </w:numPr>
        <w:rPr>
          <w:sz w:val="22"/>
          <w:szCs w:val="22"/>
        </w:rPr>
      </w:pPr>
      <w:r w:rsidRPr="000F6437">
        <w:rPr>
          <w:sz w:val="22"/>
          <w:szCs w:val="22"/>
        </w:rPr>
        <w:t>What kind of diversity and Inclusion challenges have you had? Please describe.</w:t>
      </w:r>
    </w:p>
    <w:p w14:paraId="1A2B7AB4" w14:textId="77777777" w:rsidR="00AC367B" w:rsidRPr="000F6437" w:rsidRDefault="00AC367B" w:rsidP="00AC367B">
      <w:pPr>
        <w:pStyle w:val="ListParagraph"/>
        <w:numPr>
          <w:ilvl w:val="0"/>
          <w:numId w:val="2"/>
        </w:numPr>
        <w:rPr>
          <w:sz w:val="22"/>
          <w:szCs w:val="22"/>
        </w:rPr>
      </w:pPr>
      <w:r w:rsidRPr="000F6437">
        <w:rPr>
          <w:sz w:val="22"/>
          <w:szCs w:val="22"/>
        </w:rPr>
        <w:t>Here at [company name] what are instances of inclusion that you've seen demonstrated.</w:t>
      </w:r>
    </w:p>
    <w:p w14:paraId="110F1832" w14:textId="77777777" w:rsidR="00AC367B" w:rsidRPr="000F6437" w:rsidRDefault="00AC367B" w:rsidP="00AC367B">
      <w:pPr>
        <w:pStyle w:val="ListParagraph"/>
        <w:numPr>
          <w:ilvl w:val="0"/>
          <w:numId w:val="2"/>
        </w:numPr>
        <w:rPr>
          <w:sz w:val="22"/>
          <w:szCs w:val="22"/>
        </w:rPr>
      </w:pPr>
      <w:r w:rsidRPr="000F6437">
        <w:rPr>
          <w:sz w:val="22"/>
          <w:szCs w:val="22"/>
        </w:rPr>
        <w:t>Is there an instance where you've felt excluded? Please describe.</w:t>
      </w:r>
    </w:p>
    <w:p w14:paraId="763F8625" w14:textId="67C70BEE" w:rsidR="00C86D13" w:rsidRPr="000F6437" w:rsidRDefault="00C86D13" w:rsidP="00C86D13">
      <w:pPr>
        <w:pStyle w:val="Heading1"/>
        <w:rPr>
          <w:i/>
        </w:rPr>
      </w:pPr>
      <w:r w:rsidRPr="000F6437">
        <w:t xml:space="preserve">sample </w:t>
      </w:r>
      <w:r w:rsidR="00702C8C">
        <w:t xml:space="preserve">ALLOW </w:t>
      </w:r>
      <w:r w:rsidRPr="000F6437">
        <w:t>list letter</w:t>
      </w:r>
      <w:r w:rsidRPr="000F6437">
        <w:rPr>
          <w:i/>
        </w:rPr>
        <w:t xml:space="preserve"> </w:t>
      </w:r>
    </w:p>
    <w:p w14:paraId="7E0A3B24" w14:textId="1D745506" w:rsidR="00C86D13" w:rsidRPr="000F6437" w:rsidRDefault="00C86D13" w:rsidP="00C86D13">
      <w:pPr>
        <w:rPr>
          <w:i/>
          <w:sz w:val="22"/>
          <w:szCs w:val="22"/>
        </w:rPr>
      </w:pPr>
      <w:r w:rsidRPr="000F6437">
        <w:rPr>
          <w:i/>
          <w:sz w:val="22"/>
          <w:szCs w:val="22"/>
        </w:rPr>
        <w:t xml:space="preserve">Note: </w:t>
      </w:r>
      <w:r w:rsidR="00287D82">
        <w:rPr>
          <w:i/>
          <w:sz w:val="22"/>
          <w:szCs w:val="22"/>
        </w:rPr>
        <w:t>Spectra Diversity Partner</w:t>
      </w:r>
      <w:r w:rsidRPr="000F6437">
        <w:rPr>
          <w:i/>
          <w:sz w:val="22"/>
          <w:szCs w:val="22"/>
        </w:rPr>
        <w:t xml:space="preserve"> sends this to the client to forward to the IT department.</w:t>
      </w:r>
      <w:r>
        <w:rPr>
          <w:i/>
          <w:sz w:val="22"/>
          <w:szCs w:val="22"/>
        </w:rPr>
        <w:t xml:space="preserve"> </w:t>
      </w:r>
      <w:r w:rsidR="00702C8C">
        <w:rPr>
          <w:i/>
          <w:sz w:val="22"/>
          <w:szCs w:val="22"/>
        </w:rPr>
        <w:t xml:space="preserve">Allow listing </w:t>
      </w:r>
      <w:r>
        <w:rPr>
          <w:i/>
          <w:sz w:val="22"/>
          <w:szCs w:val="22"/>
        </w:rPr>
        <w:t>must be done prior to creation of the assessment</w:t>
      </w:r>
    </w:p>
    <w:p w14:paraId="698BBE19" w14:textId="77777777" w:rsidR="00C86D13" w:rsidRPr="000F6437" w:rsidRDefault="00C86D13" w:rsidP="00C86D13">
      <w:pPr>
        <w:rPr>
          <w:sz w:val="22"/>
          <w:szCs w:val="22"/>
        </w:rPr>
      </w:pPr>
      <w:r w:rsidRPr="000F6437">
        <w:rPr>
          <w:sz w:val="22"/>
          <w:szCs w:val="22"/>
        </w:rPr>
        <w:t>To: IT Department</w:t>
      </w:r>
    </w:p>
    <w:p w14:paraId="3108C62F" w14:textId="77777777" w:rsidR="00C86D13" w:rsidRPr="000F6437" w:rsidRDefault="00C86D13" w:rsidP="00C86D13">
      <w:pPr>
        <w:tabs>
          <w:tab w:val="left" w:pos="3105"/>
        </w:tabs>
        <w:rPr>
          <w:sz w:val="22"/>
          <w:szCs w:val="22"/>
        </w:rPr>
      </w:pPr>
      <w:r w:rsidRPr="000F6437">
        <w:rPr>
          <w:sz w:val="22"/>
          <w:szCs w:val="22"/>
        </w:rPr>
        <w:t>From: Client</w:t>
      </w:r>
      <w:r w:rsidRPr="000F6437">
        <w:rPr>
          <w:sz w:val="22"/>
          <w:szCs w:val="22"/>
        </w:rPr>
        <w:tab/>
      </w:r>
    </w:p>
    <w:p w14:paraId="38A7D1A4" w14:textId="35E987CD" w:rsidR="00C86D13" w:rsidRPr="000F6437" w:rsidRDefault="00C86D13" w:rsidP="00C86D13">
      <w:pPr>
        <w:rPr>
          <w:sz w:val="22"/>
          <w:szCs w:val="22"/>
        </w:rPr>
      </w:pPr>
      <w:r w:rsidRPr="000F6437">
        <w:rPr>
          <w:sz w:val="22"/>
          <w:szCs w:val="22"/>
        </w:rPr>
        <w:t xml:space="preserve">Re: </w:t>
      </w:r>
      <w:r w:rsidR="00702C8C">
        <w:rPr>
          <w:sz w:val="22"/>
          <w:szCs w:val="22"/>
        </w:rPr>
        <w:t xml:space="preserve">Allow </w:t>
      </w:r>
      <w:r w:rsidRPr="000F6437">
        <w:rPr>
          <w:sz w:val="22"/>
          <w:szCs w:val="22"/>
        </w:rPr>
        <w:t>listing needed</w:t>
      </w:r>
    </w:p>
    <w:p w14:paraId="19224EE2" w14:textId="2C1D7E35" w:rsidR="00C86D13" w:rsidRPr="000F6437" w:rsidRDefault="00C86D13" w:rsidP="00C86D13">
      <w:pPr>
        <w:rPr>
          <w:sz w:val="22"/>
          <w:szCs w:val="22"/>
        </w:rPr>
      </w:pPr>
      <w:r w:rsidRPr="000F6437">
        <w:rPr>
          <w:sz w:val="22"/>
          <w:szCs w:val="22"/>
        </w:rPr>
        <w:t xml:space="preserve">Copy: [Our company name] will be conducting an assessment involving [x number] of employees. The Spectra Diversity Inclusion Assessment </w:t>
      </w:r>
      <w:r w:rsidR="00B23275">
        <w:rPr>
          <w:sz w:val="22"/>
          <w:szCs w:val="22"/>
        </w:rPr>
        <w:t>(</w:t>
      </w:r>
      <w:r w:rsidR="00287D82">
        <w:rPr>
          <w:sz w:val="22"/>
          <w:szCs w:val="22"/>
        </w:rPr>
        <w:t>Spectra Assessment</w:t>
      </w:r>
      <w:r w:rsidR="00B23275">
        <w:rPr>
          <w:sz w:val="22"/>
          <w:szCs w:val="22"/>
        </w:rPr>
        <w:t xml:space="preserve">) </w:t>
      </w:r>
      <w:r w:rsidRPr="000F6437">
        <w:rPr>
          <w:sz w:val="22"/>
          <w:szCs w:val="22"/>
        </w:rPr>
        <w:t xml:space="preserve">will be conducted by our assessment partner (Spectra Diversity) and will have automatic system-generated emails sent to our employees. The dates it is scheduled to run are [start date] to [stop date]. </w:t>
      </w:r>
    </w:p>
    <w:p w14:paraId="5438E075" w14:textId="0EDF109B" w:rsidR="00C86D13" w:rsidRPr="000F6437" w:rsidRDefault="00C86D13" w:rsidP="00C86D13">
      <w:pPr>
        <w:rPr>
          <w:sz w:val="22"/>
          <w:szCs w:val="22"/>
        </w:rPr>
      </w:pPr>
      <w:r w:rsidRPr="000F6437">
        <w:rPr>
          <w:sz w:val="22"/>
          <w:szCs w:val="22"/>
        </w:rPr>
        <w:t xml:space="preserve">To make sure that the emails get through and are not seen as spam by our servers, please </w:t>
      </w:r>
      <w:r w:rsidR="00702C8C">
        <w:rPr>
          <w:sz w:val="22"/>
          <w:szCs w:val="22"/>
        </w:rPr>
        <w:t xml:space="preserve">allow </w:t>
      </w:r>
      <w:r w:rsidRPr="000F6437">
        <w:rPr>
          <w:sz w:val="22"/>
          <w:szCs w:val="22"/>
        </w:rPr>
        <w:t>list the following:</w:t>
      </w:r>
    </w:p>
    <w:p w14:paraId="14C0CFEF" w14:textId="221F0040" w:rsidR="00DB0910" w:rsidRPr="000F6437" w:rsidRDefault="00DB0910" w:rsidP="00C86D13">
      <w:pPr>
        <w:pStyle w:val="ListParagraph"/>
        <w:numPr>
          <w:ilvl w:val="0"/>
          <w:numId w:val="6"/>
        </w:numPr>
        <w:rPr>
          <w:sz w:val="22"/>
          <w:szCs w:val="22"/>
        </w:rPr>
      </w:pPr>
      <w:r>
        <w:rPr>
          <w:sz w:val="22"/>
          <w:szCs w:val="22"/>
        </w:rPr>
        <w:t xml:space="preserve">IP address </w:t>
      </w:r>
      <w:r w:rsidRPr="00DB0910">
        <w:rPr>
          <w:sz w:val="22"/>
          <w:szCs w:val="22"/>
        </w:rPr>
        <w:t>67.207.87.224</w:t>
      </w:r>
    </w:p>
    <w:p w14:paraId="38C55877" w14:textId="77777777" w:rsidR="00C86D13" w:rsidRPr="000F6437" w:rsidRDefault="00C86D13" w:rsidP="00C86D13">
      <w:pPr>
        <w:pStyle w:val="ListParagraph"/>
        <w:numPr>
          <w:ilvl w:val="0"/>
          <w:numId w:val="6"/>
        </w:numPr>
        <w:rPr>
          <w:sz w:val="22"/>
          <w:szCs w:val="22"/>
        </w:rPr>
      </w:pPr>
      <w:r w:rsidRPr="000F6437">
        <w:rPr>
          <w:sz w:val="22"/>
          <w:szCs w:val="22"/>
        </w:rPr>
        <w:t>info@spectradiversity.com</w:t>
      </w:r>
    </w:p>
    <w:p w14:paraId="05DF9E3B" w14:textId="77777777" w:rsidR="00C86D13" w:rsidRPr="000F6437" w:rsidRDefault="00C86D13" w:rsidP="00C86D13">
      <w:pPr>
        <w:pStyle w:val="ListParagraph"/>
        <w:numPr>
          <w:ilvl w:val="0"/>
          <w:numId w:val="6"/>
        </w:numPr>
        <w:rPr>
          <w:sz w:val="22"/>
          <w:szCs w:val="22"/>
        </w:rPr>
      </w:pPr>
      <w:r w:rsidRPr="000F6437">
        <w:rPr>
          <w:sz w:val="22"/>
          <w:szCs w:val="22"/>
        </w:rPr>
        <w:t>info@spectradiversity.net</w:t>
      </w:r>
    </w:p>
    <w:p w14:paraId="6EC5FE78" w14:textId="77777777" w:rsidR="00C86D13" w:rsidRPr="000F6437" w:rsidRDefault="00C86D13" w:rsidP="00C86D13">
      <w:pPr>
        <w:pStyle w:val="ListParagraph"/>
        <w:numPr>
          <w:ilvl w:val="0"/>
          <w:numId w:val="6"/>
        </w:numPr>
        <w:rPr>
          <w:sz w:val="22"/>
          <w:szCs w:val="22"/>
        </w:rPr>
      </w:pPr>
      <w:proofErr w:type="spellStart"/>
      <w:r w:rsidRPr="000F6437">
        <w:rPr>
          <w:sz w:val="22"/>
          <w:szCs w:val="22"/>
        </w:rPr>
        <w:t>info@spectradiversity.online</w:t>
      </w:r>
      <w:proofErr w:type="spellEnd"/>
    </w:p>
    <w:p w14:paraId="34BA971A" w14:textId="5D4EFBF1" w:rsidR="00C86D13" w:rsidRPr="000F6437" w:rsidRDefault="00C86D13" w:rsidP="00C86D13">
      <w:pPr>
        <w:rPr>
          <w:sz w:val="22"/>
          <w:szCs w:val="22"/>
        </w:rPr>
      </w:pPr>
      <w:r w:rsidRPr="000F6437">
        <w:rPr>
          <w:sz w:val="22"/>
          <w:szCs w:val="22"/>
        </w:rPr>
        <w:t xml:space="preserve">If you have any questions, please send them to Spectra Diversity: </w:t>
      </w:r>
      <w:hyperlink r:id="rId7" w:history="1">
        <w:r w:rsidR="00287D82" w:rsidRPr="007109F3">
          <w:rPr>
            <w:rStyle w:val="Hyperlink"/>
            <w:sz w:val="22"/>
            <w:szCs w:val="22"/>
          </w:rPr>
          <w:t>info@SpectraDiversity.com</w:t>
        </w:r>
      </w:hyperlink>
      <w:r w:rsidR="00B02D28">
        <w:rPr>
          <w:rStyle w:val="Hyperlink"/>
          <w:sz w:val="22"/>
          <w:szCs w:val="22"/>
        </w:rPr>
        <w:t xml:space="preserve"> </w:t>
      </w:r>
      <w:r w:rsidRPr="000F6437">
        <w:rPr>
          <w:sz w:val="22"/>
          <w:szCs w:val="22"/>
        </w:rPr>
        <w:t>Thank you for your help in making our assessment running smoothly and successfully.</w:t>
      </w:r>
    </w:p>
    <w:p w14:paraId="5C0A0CA1" w14:textId="75438CB8" w:rsidR="000F6437" w:rsidRDefault="00C86D13" w:rsidP="00C86D13">
      <w:pPr>
        <w:rPr>
          <w:caps/>
          <w:color w:val="FFFFFF" w:themeColor="background1"/>
          <w:spacing w:val="15"/>
          <w:sz w:val="22"/>
          <w:szCs w:val="22"/>
        </w:rPr>
      </w:pPr>
      <w:r w:rsidRPr="000F6437">
        <w:rPr>
          <w:sz w:val="22"/>
          <w:szCs w:val="22"/>
        </w:rPr>
        <w:t>[Client signature]</w:t>
      </w:r>
      <w:r w:rsidR="000F6437">
        <w:br w:type="page"/>
      </w:r>
    </w:p>
    <w:p w14:paraId="199CD378" w14:textId="77777777" w:rsidR="00C86D13" w:rsidRPr="000F6437" w:rsidRDefault="00C86D13" w:rsidP="00C86D13">
      <w:pPr>
        <w:pStyle w:val="Heading1"/>
      </w:pPr>
      <w:r w:rsidRPr="000F6437">
        <w:lastRenderedPageBreak/>
        <w:t>Sample “heads-up” letter:</w:t>
      </w:r>
    </w:p>
    <w:p w14:paraId="30695279" w14:textId="77777777" w:rsidR="00C86D13" w:rsidRPr="000F6437" w:rsidRDefault="00C86D13" w:rsidP="00C86D13">
      <w:pPr>
        <w:rPr>
          <w:sz w:val="22"/>
          <w:szCs w:val="22"/>
        </w:rPr>
      </w:pPr>
      <w:r w:rsidRPr="000F6437">
        <w:rPr>
          <w:sz w:val="22"/>
          <w:szCs w:val="22"/>
        </w:rPr>
        <w:t>A heads-up email, alerts participants that the assessment is coming. This email has been shown to increase participation. It should come from the CEO or Senior VP.</w:t>
      </w:r>
    </w:p>
    <w:p w14:paraId="538DC86B" w14:textId="77777777" w:rsidR="00C86D13" w:rsidRPr="000F6437" w:rsidRDefault="00C86D13" w:rsidP="00C86D13">
      <w:pPr>
        <w:rPr>
          <w:i/>
          <w:sz w:val="22"/>
          <w:szCs w:val="22"/>
        </w:rPr>
      </w:pPr>
      <w:r w:rsidRPr="000F6437">
        <w:rPr>
          <w:i/>
          <w:sz w:val="22"/>
          <w:szCs w:val="22"/>
        </w:rPr>
        <w:t xml:space="preserve">Note: It is important that this heads-up email comes from a high-level executive. </w:t>
      </w:r>
    </w:p>
    <w:p w14:paraId="014E9042" w14:textId="77777777" w:rsidR="00C86D13" w:rsidRPr="000F6437" w:rsidRDefault="00C86D13" w:rsidP="00C86D13">
      <w:pPr>
        <w:rPr>
          <w:sz w:val="22"/>
          <w:szCs w:val="22"/>
        </w:rPr>
      </w:pPr>
      <w:r w:rsidRPr="000F6437">
        <w:rPr>
          <w:sz w:val="22"/>
          <w:szCs w:val="22"/>
        </w:rPr>
        <w:t xml:space="preserve">Subject line:  From the CEO </w:t>
      </w:r>
    </w:p>
    <w:p w14:paraId="3E00F038" w14:textId="77777777" w:rsidR="00C86D13" w:rsidRPr="000F6437" w:rsidRDefault="00C86D13" w:rsidP="00C86D13">
      <w:pPr>
        <w:rPr>
          <w:sz w:val="22"/>
          <w:szCs w:val="22"/>
        </w:rPr>
      </w:pPr>
      <w:r w:rsidRPr="000F6437">
        <w:rPr>
          <w:sz w:val="22"/>
          <w:szCs w:val="22"/>
        </w:rPr>
        <w:t>Dear [employee]</w:t>
      </w:r>
    </w:p>
    <w:p w14:paraId="450C6FAF" w14:textId="77777777" w:rsidR="00C86D13" w:rsidRPr="000F6437" w:rsidRDefault="00C86D13" w:rsidP="00C86D13">
      <w:pPr>
        <w:rPr>
          <w:sz w:val="22"/>
          <w:szCs w:val="22"/>
        </w:rPr>
      </w:pPr>
      <w:r w:rsidRPr="000F6437">
        <w:rPr>
          <w:sz w:val="22"/>
          <w:szCs w:val="22"/>
        </w:rPr>
        <w:t>I am excited to announce that we have decided to participate in a new Diversity &amp; Inclusion Assessment which is scheduled to launch to all employees on [date].  Diversity &amp; Inclusion efforts are critical in making us a stronger, more effective organization and will help us better serve our [customers/members].</w:t>
      </w:r>
    </w:p>
    <w:p w14:paraId="09255BA1" w14:textId="77777777" w:rsidR="00C86D13" w:rsidRPr="000F6437" w:rsidRDefault="00C86D13" w:rsidP="00C86D13">
      <w:pPr>
        <w:rPr>
          <w:sz w:val="22"/>
          <w:szCs w:val="22"/>
        </w:rPr>
      </w:pPr>
      <w:r w:rsidRPr="000F6437">
        <w:rPr>
          <w:sz w:val="22"/>
          <w:szCs w:val="22"/>
        </w:rPr>
        <w:t xml:space="preserve">Your responses will be collected by Spectra Diversity and held in strict confidence, so please be candid.  The assessment results will be used to determine our Diversity &amp; Inclusion plan going forward.  We will communicate the results shortly after the conclusion of the assessment.  Thank you for your participation! We look forward to leveraging the insights from this assessment as we continue to promote diversity and inclusion at [our organization]. We have work to do in this area and we are making it a priority. </w:t>
      </w:r>
    </w:p>
    <w:p w14:paraId="7938D4CD" w14:textId="77777777" w:rsidR="00C86D13" w:rsidRPr="000F6437" w:rsidRDefault="00C86D13" w:rsidP="00C86D13">
      <w:pPr>
        <w:rPr>
          <w:sz w:val="22"/>
          <w:szCs w:val="22"/>
        </w:rPr>
      </w:pPr>
      <w:r w:rsidRPr="000F6437">
        <w:rPr>
          <w:sz w:val="22"/>
          <w:szCs w:val="22"/>
        </w:rPr>
        <w:t>You will see many benefits as we become a more diverse and inclusive organization.  Most importantly, we will empower you to contribute your authentic viewpoints, thoughts, and ideas in support of our business strategies. We will also broaden our ability to attract, develop, and retain critical talent by broadening the net to find talent that more closely represents the communities we serve.</w:t>
      </w:r>
    </w:p>
    <w:p w14:paraId="1448A7D9" w14:textId="71E88328" w:rsidR="00C86D13" w:rsidRPr="000F6437" w:rsidRDefault="00C86D13" w:rsidP="00C86D13">
      <w:pPr>
        <w:rPr>
          <w:sz w:val="22"/>
          <w:szCs w:val="22"/>
        </w:rPr>
      </w:pPr>
      <w:r w:rsidRPr="000F6437">
        <w:rPr>
          <w:sz w:val="22"/>
          <w:szCs w:val="22"/>
        </w:rPr>
        <w:t xml:space="preserve">Watch for your invitation email from [primary client contact] on [date] with a link to the </w:t>
      </w:r>
      <w:r w:rsidR="00287D82">
        <w:rPr>
          <w:sz w:val="22"/>
          <w:szCs w:val="22"/>
        </w:rPr>
        <w:t>Spectra Assessment</w:t>
      </w:r>
      <w:r w:rsidR="00B23275">
        <w:rPr>
          <w:sz w:val="22"/>
          <w:szCs w:val="22"/>
        </w:rPr>
        <w:t xml:space="preserve">: </w:t>
      </w:r>
      <w:r w:rsidRPr="000F6437">
        <w:rPr>
          <w:sz w:val="22"/>
          <w:szCs w:val="22"/>
        </w:rPr>
        <w:t>Spectra Diversity Inclusion Assessment™.</w:t>
      </w:r>
    </w:p>
    <w:p w14:paraId="425BEE8C" w14:textId="77777777" w:rsidR="00C86D13" w:rsidRPr="000F6437" w:rsidRDefault="00C86D13" w:rsidP="00C86D13">
      <w:pPr>
        <w:rPr>
          <w:sz w:val="22"/>
          <w:szCs w:val="22"/>
        </w:rPr>
      </w:pPr>
      <w:r w:rsidRPr="000F6437">
        <w:rPr>
          <w:sz w:val="22"/>
          <w:szCs w:val="22"/>
        </w:rPr>
        <w:t>Sincerely,</w:t>
      </w:r>
    </w:p>
    <w:p w14:paraId="5BDB4BF9" w14:textId="77777777" w:rsidR="00C86D13" w:rsidRPr="000F6437" w:rsidRDefault="00C86D13" w:rsidP="00C86D13">
      <w:pPr>
        <w:rPr>
          <w:sz w:val="22"/>
          <w:szCs w:val="22"/>
        </w:rPr>
      </w:pPr>
      <w:r w:rsidRPr="000F6437">
        <w:rPr>
          <w:sz w:val="22"/>
          <w:szCs w:val="22"/>
        </w:rPr>
        <w:t>[CEO signature]</w:t>
      </w:r>
    </w:p>
    <w:p w14:paraId="06FE6481" w14:textId="77777777" w:rsidR="00C86D13" w:rsidRDefault="00C86D13" w:rsidP="00C86D13">
      <w:pPr>
        <w:rPr>
          <w:sz w:val="22"/>
          <w:szCs w:val="22"/>
        </w:rPr>
      </w:pPr>
      <w:r w:rsidRPr="000F6437">
        <w:rPr>
          <w:sz w:val="22"/>
          <w:szCs w:val="22"/>
        </w:rPr>
        <w:br w:type="page"/>
      </w:r>
    </w:p>
    <w:p w14:paraId="154D8576" w14:textId="77777777" w:rsidR="00C86D13" w:rsidRPr="000F6437" w:rsidRDefault="00C86D13" w:rsidP="00C86D13">
      <w:pPr>
        <w:rPr>
          <w:sz w:val="22"/>
          <w:szCs w:val="22"/>
        </w:rPr>
      </w:pPr>
    </w:p>
    <w:p w14:paraId="6862628E" w14:textId="77777777" w:rsidR="00C86D13" w:rsidRPr="000F6437" w:rsidRDefault="00C86D13" w:rsidP="00C86D13">
      <w:pPr>
        <w:pStyle w:val="Heading1"/>
      </w:pPr>
      <w:r w:rsidRPr="000F6437">
        <w:t>Sample invitation letter:</w:t>
      </w:r>
    </w:p>
    <w:p w14:paraId="216BDC8C" w14:textId="77777777" w:rsidR="00C86D13" w:rsidRPr="000F6437" w:rsidRDefault="00C86D13" w:rsidP="00C86D13">
      <w:pPr>
        <w:rPr>
          <w:i/>
          <w:sz w:val="22"/>
          <w:szCs w:val="22"/>
        </w:rPr>
      </w:pPr>
      <w:r w:rsidRPr="000F6437">
        <w:rPr>
          <w:i/>
          <w:sz w:val="22"/>
          <w:szCs w:val="22"/>
        </w:rPr>
        <w:t>Note: This invitation letter is usually sent by the client (HR contact or other similar role) but could instead be sent by the Spectra Diversity Partner.</w:t>
      </w:r>
    </w:p>
    <w:p w14:paraId="41F89D1C" w14:textId="77777777" w:rsidR="00C86D13" w:rsidRPr="000F6437" w:rsidRDefault="00C86D13" w:rsidP="00C86D13">
      <w:pPr>
        <w:rPr>
          <w:sz w:val="22"/>
          <w:szCs w:val="22"/>
        </w:rPr>
      </w:pPr>
      <w:r w:rsidRPr="000F6437">
        <w:rPr>
          <w:sz w:val="22"/>
          <w:szCs w:val="22"/>
        </w:rPr>
        <w:t>Subject line:  Please respond by [date].</w:t>
      </w:r>
    </w:p>
    <w:p w14:paraId="79B00220" w14:textId="77777777" w:rsidR="00C86D13" w:rsidRPr="000F6437" w:rsidRDefault="00C86D13" w:rsidP="00C86D13">
      <w:pPr>
        <w:spacing w:before="115" w:after="0" w:line="216" w:lineRule="auto"/>
        <w:rPr>
          <w:rFonts w:ascii="Times New Roman" w:eastAsia="Times New Roman" w:hAnsi="Times New Roman" w:cs="Times New Roman"/>
          <w:sz w:val="22"/>
          <w:szCs w:val="22"/>
        </w:rPr>
      </w:pPr>
      <w:r w:rsidRPr="000F6437">
        <w:rPr>
          <w:rFonts w:hAnsi="Calibri"/>
          <w:color w:val="000000" w:themeColor="text1"/>
          <w:kern w:val="24"/>
          <w:sz w:val="22"/>
          <w:szCs w:val="22"/>
        </w:rPr>
        <w:t>To All Staff,</w:t>
      </w:r>
    </w:p>
    <w:p w14:paraId="704E8659" w14:textId="77777777" w:rsidR="00C86D13" w:rsidRPr="000F6437" w:rsidRDefault="00C86D13" w:rsidP="00C86D13">
      <w:pPr>
        <w:spacing w:before="115" w:after="0" w:line="216" w:lineRule="auto"/>
        <w:rPr>
          <w:rFonts w:ascii="Times New Roman" w:eastAsia="Times New Roman" w:hAnsi="Times New Roman" w:cs="Times New Roman"/>
          <w:sz w:val="22"/>
          <w:szCs w:val="22"/>
        </w:rPr>
      </w:pPr>
      <w:r w:rsidRPr="000F6437">
        <w:rPr>
          <w:rFonts w:hAnsi="Calibri"/>
          <w:color w:val="000000" w:themeColor="text1"/>
          <w:kern w:val="24"/>
          <w:sz w:val="22"/>
          <w:szCs w:val="22"/>
        </w:rPr>
        <w:t>I am writing to invite you to participate in a very important survey. I feel very strongly that diversity and inclusion are critical in making us a stronger and more effective organization.  We recognize the importance of starting some of our work closer to home – with ourselves. One step we have taken is to collaborate with a consulting firm to help in this diversity and inclusion work.  This firm, Spectra Diversity, has developed a research validated Diversity and Inclusion Assessment.</w:t>
      </w:r>
    </w:p>
    <w:p w14:paraId="0F8506EF" w14:textId="77777777" w:rsidR="00C86D13" w:rsidRPr="000F6437" w:rsidRDefault="00C86D13" w:rsidP="00C86D13">
      <w:pPr>
        <w:spacing w:before="115" w:after="0" w:line="216" w:lineRule="auto"/>
        <w:rPr>
          <w:rFonts w:ascii="Times New Roman" w:eastAsia="Times New Roman" w:hAnsi="Times New Roman" w:cs="Times New Roman"/>
          <w:sz w:val="22"/>
          <w:szCs w:val="22"/>
        </w:rPr>
      </w:pPr>
      <w:r w:rsidRPr="000F6437">
        <w:rPr>
          <w:rFonts w:hAnsi="Calibri"/>
          <w:color w:val="000000" w:themeColor="text1"/>
          <w:kern w:val="24"/>
          <w:sz w:val="22"/>
          <w:szCs w:val="22"/>
        </w:rPr>
        <w:t xml:space="preserve">The assessment considers differences and similarities based on factors such as ethnicity, race, gender, sexual orientation and gender identity, age and physical ability. This short, 10-minute survey will collect data regarding management, culture and 3Ps (policies, practices, procedures). I ask that you join me in participating in this survey.  You will receive an Individual Report outlining your Beliefs and Interpersonal Skills related to Diversity and Inclusion. Your answers will be kept in strictest confidence. We will receive an Organization Report with all responses combined as anonymous aggregate data.  </w:t>
      </w:r>
    </w:p>
    <w:p w14:paraId="7D67C960" w14:textId="77777777" w:rsidR="00C86D13" w:rsidRPr="000F6437" w:rsidRDefault="00C86D13" w:rsidP="00C86D13">
      <w:pPr>
        <w:spacing w:before="115" w:after="0" w:line="216" w:lineRule="auto"/>
        <w:rPr>
          <w:rFonts w:ascii="Times New Roman" w:eastAsia="Times New Roman" w:hAnsi="Times New Roman" w:cs="Times New Roman"/>
          <w:sz w:val="22"/>
          <w:szCs w:val="22"/>
        </w:rPr>
      </w:pPr>
      <w:r w:rsidRPr="000F6437">
        <w:rPr>
          <w:rFonts w:hAnsi="Calibri"/>
          <w:color w:val="000000" w:themeColor="text1"/>
          <w:kern w:val="24"/>
          <w:sz w:val="22"/>
          <w:szCs w:val="22"/>
        </w:rPr>
        <w:t>It is a 2-step process to answer the questions to create your Individual Assessment Report.</w:t>
      </w:r>
    </w:p>
    <w:p w14:paraId="11A55DD1" w14:textId="77777777" w:rsidR="00C86D13" w:rsidRPr="000F6437" w:rsidRDefault="00C86D13" w:rsidP="00C86D13">
      <w:pPr>
        <w:numPr>
          <w:ilvl w:val="0"/>
          <w:numId w:val="3"/>
        </w:numPr>
        <w:tabs>
          <w:tab w:val="clear" w:pos="720"/>
          <w:tab w:val="num" w:pos="0"/>
        </w:tabs>
        <w:spacing w:after="0" w:line="216" w:lineRule="auto"/>
        <w:ind w:left="360"/>
        <w:contextualSpacing/>
        <w:rPr>
          <w:rFonts w:ascii="Times New Roman" w:eastAsia="Times New Roman" w:hAnsi="Times New Roman" w:cs="Times New Roman"/>
          <w:sz w:val="22"/>
          <w:szCs w:val="22"/>
        </w:rPr>
      </w:pPr>
      <w:r w:rsidRPr="000F6437">
        <w:rPr>
          <w:rFonts w:hAnsi="Calibri"/>
          <w:color w:val="000000" w:themeColor="text1"/>
          <w:kern w:val="24"/>
          <w:sz w:val="22"/>
          <w:szCs w:val="22"/>
        </w:rPr>
        <w:t>Step 1 - Group passcode and link</w:t>
      </w:r>
    </w:p>
    <w:p w14:paraId="100CCACF" w14:textId="77777777" w:rsidR="00C86D13" w:rsidRPr="000F6437" w:rsidRDefault="00C86D13" w:rsidP="00C86D13">
      <w:pPr>
        <w:numPr>
          <w:ilvl w:val="1"/>
          <w:numId w:val="3"/>
        </w:numPr>
        <w:tabs>
          <w:tab w:val="clear" w:pos="1440"/>
          <w:tab w:val="num" w:pos="720"/>
        </w:tabs>
        <w:spacing w:after="0" w:line="216" w:lineRule="auto"/>
        <w:ind w:left="1800"/>
        <w:contextualSpacing/>
        <w:rPr>
          <w:rFonts w:ascii="Times New Roman" w:eastAsia="Times New Roman" w:hAnsi="Times New Roman" w:cs="Times New Roman"/>
          <w:color w:val="4E67C8"/>
          <w:sz w:val="22"/>
          <w:szCs w:val="22"/>
        </w:rPr>
      </w:pPr>
      <w:r w:rsidRPr="000F6437">
        <w:rPr>
          <w:rFonts w:hAnsi="Calibri"/>
          <w:color w:val="44546A" w:themeColor="text2"/>
          <w:kern w:val="24"/>
          <w:sz w:val="22"/>
          <w:szCs w:val="22"/>
        </w:rPr>
        <w:t xml:space="preserve">Copy the passcode below and click on the link.  You will be taken to a login page where you will paste the passcode and enter the email address that you used to access the page. </w:t>
      </w:r>
    </w:p>
    <w:p w14:paraId="55CD1D4C" w14:textId="77777777" w:rsidR="00C86D13" w:rsidRPr="000F6437" w:rsidRDefault="00C86D13" w:rsidP="00C86D13">
      <w:pPr>
        <w:numPr>
          <w:ilvl w:val="1"/>
          <w:numId w:val="3"/>
        </w:numPr>
        <w:tabs>
          <w:tab w:val="clear" w:pos="1440"/>
          <w:tab w:val="num" w:pos="720"/>
        </w:tabs>
        <w:spacing w:after="0" w:line="216" w:lineRule="auto"/>
        <w:ind w:left="1800"/>
        <w:contextualSpacing/>
        <w:rPr>
          <w:rFonts w:ascii="Times New Roman" w:eastAsia="Times New Roman" w:hAnsi="Times New Roman" w:cs="Times New Roman"/>
          <w:color w:val="4E67C8"/>
          <w:sz w:val="22"/>
          <w:szCs w:val="22"/>
        </w:rPr>
      </w:pPr>
      <w:r w:rsidRPr="000F6437">
        <w:rPr>
          <w:rFonts w:hAnsi="Calibri"/>
          <w:color w:val="44546A" w:themeColor="text2"/>
          <w:kern w:val="24"/>
          <w:sz w:val="22"/>
          <w:szCs w:val="22"/>
        </w:rPr>
        <w:t xml:space="preserve">Link: </w:t>
      </w:r>
      <w:r w:rsidRPr="000F6437">
        <w:rPr>
          <w:rFonts w:hAnsi="Calibri"/>
          <w:color w:val="44546A" w:themeColor="text2"/>
          <w:kern w:val="24"/>
          <w:sz w:val="22"/>
          <w:szCs w:val="22"/>
          <w:highlight w:val="yellow"/>
        </w:rPr>
        <w:t xml:space="preserve">[insert group link here] </w:t>
      </w:r>
    </w:p>
    <w:p w14:paraId="38E9CBFE" w14:textId="7CE45156" w:rsidR="00C86D13" w:rsidRPr="00ED25BA" w:rsidRDefault="00C86D13" w:rsidP="00C86D13">
      <w:pPr>
        <w:numPr>
          <w:ilvl w:val="1"/>
          <w:numId w:val="3"/>
        </w:numPr>
        <w:tabs>
          <w:tab w:val="clear" w:pos="1440"/>
          <w:tab w:val="num" w:pos="720"/>
        </w:tabs>
        <w:spacing w:after="0" w:line="216" w:lineRule="auto"/>
        <w:ind w:left="1800"/>
        <w:contextualSpacing/>
        <w:rPr>
          <w:rFonts w:ascii="Times New Roman" w:eastAsia="Times New Roman" w:hAnsi="Times New Roman" w:cs="Times New Roman"/>
          <w:color w:val="4E67C8"/>
          <w:sz w:val="22"/>
          <w:szCs w:val="22"/>
        </w:rPr>
      </w:pPr>
      <w:r w:rsidRPr="000F6437">
        <w:rPr>
          <w:rFonts w:hAnsi="Calibri"/>
          <w:color w:val="44546A" w:themeColor="text2"/>
          <w:kern w:val="24"/>
          <w:sz w:val="22"/>
          <w:szCs w:val="22"/>
        </w:rPr>
        <w:t>Passcode</w:t>
      </w:r>
      <w:r w:rsidRPr="000F6437">
        <w:rPr>
          <w:rFonts w:hAnsi="Calibri"/>
          <w:color w:val="44546A" w:themeColor="text2"/>
          <w:kern w:val="24"/>
          <w:sz w:val="22"/>
          <w:szCs w:val="22"/>
          <w:highlight w:val="yellow"/>
        </w:rPr>
        <w:t>: [insert group passcode here]</w:t>
      </w:r>
    </w:p>
    <w:p w14:paraId="5E115071" w14:textId="63809294" w:rsidR="00ED25BA" w:rsidRPr="000F6437" w:rsidRDefault="00ED25BA" w:rsidP="00C86D13">
      <w:pPr>
        <w:numPr>
          <w:ilvl w:val="1"/>
          <w:numId w:val="3"/>
        </w:numPr>
        <w:tabs>
          <w:tab w:val="clear" w:pos="1440"/>
          <w:tab w:val="num" w:pos="720"/>
        </w:tabs>
        <w:spacing w:after="0" w:line="216" w:lineRule="auto"/>
        <w:ind w:left="1800"/>
        <w:contextualSpacing/>
        <w:rPr>
          <w:rFonts w:ascii="Times New Roman" w:eastAsia="Times New Roman" w:hAnsi="Times New Roman" w:cs="Times New Roman"/>
          <w:color w:val="4E67C8"/>
          <w:sz w:val="22"/>
          <w:szCs w:val="22"/>
        </w:rPr>
      </w:pPr>
      <w:r>
        <w:rPr>
          <w:rFonts w:hAnsi="Calibri"/>
          <w:color w:val="44546A" w:themeColor="text2"/>
          <w:kern w:val="24"/>
          <w:sz w:val="22"/>
          <w:szCs w:val="22"/>
        </w:rPr>
        <w:t>Click the word “Verify”.</w:t>
      </w:r>
    </w:p>
    <w:p w14:paraId="7C43B1E0" w14:textId="77777777" w:rsidR="00C86D13" w:rsidRPr="000F6437" w:rsidRDefault="00C86D13" w:rsidP="00C86D13">
      <w:pPr>
        <w:numPr>
          <w:ilvl w:val="0"/>
          <w:numId w:val="4"/>
        </w:numPr>
        <w:tabs>
          <w:tab w:val="clear" w:pos="720"/>
          <w:tab w:val="num" w:pos="0"/>
        </w:tabs>
        <w:spacing w:after="0" w:line="216" w:lineRule="auto"/>
        <w:ind w:left="360"/>
        <w:contextualSpacing/>
        <w:rPr>
          <w:rFonts w:ascii="Times New Roman" w:eastAsia="Times New Roman" w:hAnsi="Times New Roman" w:cs="Times New Roman"/>
          <w:sz w:val="22"/>
          <w:szCs w:val="22"/>
        </w:rPr>
      </w:pPr>
      <w:r w:rsidRPr="000F6437">
        <w:rPr>
          <w:rFonts w:hAnsi="Calibri"/>
          <w:color w:val="000000" w:themeColor="text1"/>
          <w:kern w:val="24"/>
          <w:sz w:val="22"/>
          <w:szCs w:val="22"/>
        </w:rPr>
        <w:t>Step 2 - Personal link</w:t>
      </w:r>
    </w:p>
    <w:p w14:paraId="2151255A" w14:textId="2FA865FC" w:rsidR="00EF5AA9" w:rsidRPr="00EF5AA9" w:rsidRDefault="00EF5AA9" w:rsidP="00C86D13">
      <w:pPr>
        <w:numPr>
          <w:ilvl w:val="1"/>
          <w:numId w:val="4"/>
        </w:numPr>
        <w:tabs>
          <w:tab w:val="clear" w:pos="1440"/>
          <w:tab w:val="num" w:pos="720"/>
        </w:tabs>
        <w:spacing w:after="0" w:line="216" w:lineRule="auto"/>
        <w:ind w:left="1800"/>
        <w:contextualSpacing/>
        <w:rPr>
          <w:rFonts w:ascii="Times New Roman" w:eastAsia="Times New Roman" w:hAnsi="Times New Roman" w:cs="Times New Roman"/>
          <w:color w:val="4E67C8"/>
          <w:sz w:val="22"/>
          <w:szCs w:val="22"/>
        </w:rPr>
      </w:pPr>
      <w:r>
        <w:rPr>
          <w:rFonts w:hAnsi="Calibri"/>
          <w:color w:val="44546A" w:themeColor="text2"/>
          <w:kern w:val="24"/>
          <w:sz w:val="22"/>
          <w:szCs w:val="22"/>
        </w:rPr>
        <w:t xml:space="preserve">You will receive an email from Spectra Diversity. It will contain a </w:t>
      </w:r>
      <w:r w:rsidR="00A35931">
        <w:rPr>
          <w:rFonts w:hAnsi="Calibri"/>
          <w:color w:val="44546A" w:themeColor="text2"/>
          <w:kern w:val="24"/>
          <w:sz w:val="22"/>
          <w:szCs w:val="22"/>
        </w:rPr>
        <w:t xml:space="preserve">personal </w:t>
      </w:r>
      <w:r>
        <w:rPr>
          <w:rFonts w:hAnsi="Calibri"/>
          <w:color w:val="44546A" w:themeColor="text2"/>
          <w:kern w:val="24"/>
          <w:sz w:val="22"/>
          <w:szCs w:val="22"/>
        </w:rPr>
        <w:t xml:space="preserve">link. </w:t>
      </w:r>
    </w:p>
    <w:p w14:paraId="4C0BE013" w14:textId="682BA94F" w:rsidR="00C86D13" w:rsidRPr="000F6437" w:rsidRDefault="00EF5AA9" w:rsidP="00C86D13">
      <w:pPr>
        <w:numPr>
          <w:ilvl w:val="1"/>
          <w:numId w:val="4"/>
        </w:numPr>
        <w:tabs>
          <w:tab w:val="clear" w:pos="1440"/>
          <w:tab w:val="num" w:pos="720"/>
        </w:tabs>
        <w:spacing w:after="0" w:line="216" w:lineRule="auto"/>
        <w:ind w:left="1800"/>
        <w:contextualSpacing/>
        <w:rPr>
          <w:rFonts w:ascii="Times New Roman" w:eastAsia="Times New Roman" w:hAnsi="Times New Roman" w:cs="Times New Roman"/>
          <w:color w:val="4E67C8"/>
          <w:sz w:val="22"/>
          <w:szCs w:val="22"/>
        </w:rPr>
      </w:pPr>
      <w:r>
        <w:rPr>
          <w:rFonts w:hAnsi="Calibri"/>
          <w:color w:val="44546A" w:themeColor="text2"/>
          <w:kern w:val="24"/>
          <w:sz w:val="22"/>
          <w:szCs w:val="22"/>
        </w:rPr>
        <w:t>W</w:t>
      </w:r>
      <w:r w:rsidR="00C86D13" w:rsidRPr="000F6437">
        <w:rPr>
          <w:rFonts w:hAnsi="Calibri"/>
          <w:color w:val="44546A" w:themeColor="text2"/>
          <w:kern w:val="24"/>
          <w:sz w:val="22"/>
          <w:szCs w:val="22"/>
        </w:rPr>
        <w:t>hen you click on the link and it will open a page in which you will see the word “start”. Click on the word</w:t>
      </w:r>
      <w:r>
        <w:rPr>
          <w:rFonts w:hAnsi="Calibri"/>
          <w:color w:val="44546A" w:themeColor="text2"/>
          <w:kern w:val="24"/>
          <w:sz w:val="22"/>
          <w:szCs w:val="22"/>
        </w:rPr>
        <w:t xml:space="preserve"> “start” to begin</w:t>
      </w:r>
      <w:r w:rsidR="00C86D13" w:rsidRPr="000F6437">
        <w:rPr>
          <w:rFonts w:hAnsi="Calibri"/>
          <w:color w:val="44546A" w:themeColor="text2"/>
          <w:kern w:val="24"/>
          <w:sz w:val="22"/>
          <w:szCs w:val="22"/>
        </w:rPr>
        <w:t xml:space="preserve">. </w:t>
      </w:r>
    </w:p>
    <w:p w14:paraId="7EA022EC" w14:textId="1E8CBA7D" w:rsidR="00C86D13" w:rsidRPr="00702C8C" w:rsidRDefault="00C86D13" w:rsidP="00C86D13">
      <w:pPr>
        <w:numPr>
          <w:ilvl w:val="1"/>
          <w:numId w:val="4"/>
        </w:numPr>
        <w:tabs>
          <w:tab w:val="clear" w:pos="1440"/>
          <w:tab w:val="num" w:pos="720"/>
        </w:tabs>
        <w:spacing w:after="0" w:line="216" w:lineRule="auto"/>
        <w:ind w:left="1800"/>
        <w:contextualSpacing/>
        <w:rPr>
          <w:rFonts w:ascii="Times New Roman" w:eastAsia="Times New Roman" w:hAnsi="Times New Roman" w:cs="Times New Roman"/>
          <w:color w:val="4E67C8"/>
          <w:sz w:val="22"/>
          <w:szCs w:val="22"/>
        </w:rPr>
      </w:pPr>
      <w:r w:rsidRPr="000F6437">
        <w:rPr>
          <w:rFonts w:hAnsi="Calibri"/>
          <w:color w:val="44546A" w:themeColor="text2"/>
          <w:kern w:val="24"/>
          <w:sz w:val="22"/>
          <w:szCs w:val="22"/>
        </w:rPr>
        <w:t>Take the assessment! It will take you about 10 minutes to complete the assessment. Make sure you hit “submit” to complete the assessment.</w:t>
      </w:r>
    </w:p>
    <w:p w14:paraId="17DB1F62" w14:textId="509898B7" w:rsidR="00702C8C" w:rsidRPr="000F6437" w:rsidRDefault="00702C8C" w:rsidP="00C86D13">
      <w:pPr>
        <w:numPr>
          <w:ilvl w:val="1"/>
          <w:numId w:val="4"/>
        </w:numPr>
        <w:tabs>
          <w:tab w:val="clear" w:pos="1440"/>
          <w:tab w:val="num" w:pos="720"/>
        </w:tabs>
        <w:spacing w:after="0" w:line="216" w:lineRule="auto"/>
        <w:ind w:left="1800"/>
        <w:contextualSpacing/>
        <w:rPr>
          <w:rFonts w:ascii="Times New Roman" w:eastAsia="Times New Roman" w:hAnsi="Times New Roman" w:cs="Times New Roman"/>
          <w:color w:val="4E67C8"/>
          <w:sz w:val="22"/>
          <w:szCs w:val="22"/>
        </w:rPr>
      </w:pPr>
      <w:r>
        <w:rPr>
          <w:rFonts w:hAnsi="Calibri"/>
          <w:color w:val="44546A" w:themeColor="text2"/>
          <w:kern w:val="24"/>
          <w:sz w:val="22"/>
          <w:szCs w:val="22"/>
        </w:rPr>
        <w:t>Wait for the “thank you” screen to appear after you hit “submit”. If you missed any items, they will be highlighted in red.</w:t>
      </w:r>
    </w:p>
    <w:p w14:paraId="6068B8C2" w14:textId="43DF9D24" w:rsidR="00C86D13" w:rsidRPr="000F6437" w:rsidRDefault="00C86D13" w:rsidP="00C86D13">
      <w:pPr>
        <w:spacing w:before="115" w:after="0" w:line="216" w:lineRule="auto"/>
        <w:rPr>
          <w:rFonts w:ascii="Times New Roman" w:eastAsia="Times New Roman" w:hAnsi="Times New Roman" w:cs="Times New Roman"/>
          <w:sz w:val="22"/>
          <w:szCs w:val="22"/>
        </w:rPr>
      </w:pPr>
      <w:r w:rsidRPr="000F6437">
        <w:rPr>
          <w:rFonts w:hAnsi="Calibri"/>
          <w:color w:val="000000" w:themeColor="text1"/>
          <w:kern w:val="24"/>
          <w:sz w:val="22"/>
          <w:szCs w:val="22"/>
        </w:rPr>
        <w:t>Your results will be delivered to your preferred email address within minutes.</w:t>
      </w:r>
    </w:p>
    <w:p w14:paraId="2C84E297" w14:textId="77777777" w:rsidR="00C86D13" w:rsidRPr="000F6437" w:rsidRDefault="00C86D13" w:rsidP="00C86D13">
      <w:pPr>
        <w:spacing w:before="115" w:after="0" w:line="216" w:lineRule="auto"/>
        <w:rPr>
          <w:rFonts w:ascii="Times New Roman" w:eastAsia="Times New Roman" w:hAnsi="Times New Roman" w:cs="Times New Roman"/>
          <w:sz w:val="22"/>
          <w:szCs w:val="22"/>
        </w:rPr>
      </w:pPr>
      <w:r w:rsidRPr="000F6437">
        <w:rPr>
          <w:rFonts w:hAnsi="Calibri"/>
          <w:color w:val="000000" w:themeColor="text1"/>
          <w:kern w:val="24"/>
          <w:sz w:val="22"/>
          <w:szCs w:val="22"/>
        </w:rPr>
        <w:t>Thank you in advance for your assistance.</w:t>
      </w:r>
    </w:p>
    <w:p w14:paraId="00F574DB" w14:textId="77777777" w:rsidR="00C86D13" w:rsidRPr="000F6437" w:rsidRDefault="00C86D13" w:rsidP="00C86D13">
      <w:pPr>
        <w:rPr>
          <w:sz w:val="22"/>
          <w:szCs w:val="22"/>
        </w:rPr>
      </w:pPr>
    </w:p>
    <w:p w14:paraId="6390994C" w14:textId="77777777" w:rsidR="00C86D13" w:rsidRPr="000F6437" w:rsidRDefault="00C86D13" w:rsidP="00C86D13">
      <w:pPr>
        <w:rPr>
          <w:sz w:val="22"/>
          <w:szCs w:val="22"/>
        </w:rPr>
      </w:pPr>
      <w:r w:rsidRPr="000F6437">
        <w:rPr>
          <w:sz w:val="22"/>
          <w:szCs w:val="22"/>
        </w:rPr>
        <w:t>Sincerely,</w:t>
      </w:r>
    </w:p>
    <w:p w14:paraId="6DBD7E22" w14:textId="3D55EB1A" w:rsidR="00C86D13" w:rsidRDefault="00C86D13" w:rsidP="00C86D13">
      <w:pPr>
        <w:rPr>
          <w:sz w:val="22"/>
          <w:szCs w:val="22"/>
        </w:rPr>
      </w:pPr>
      <w:r w:rsidRPr="000F6437">
        <w:rPr>
          <w:sz w:val="22"/>
          <w:szCs w:val="22"/>
        </w:rPr>
        <w:t>[HR Leader or D&amp;I sponsor signature]</w:t>
      </w:r>
    </w:p>
    <w:p w14:paraId="08421B03" w14:textId="77777777" w:rsidR="00C86D13" w:rsidRDefault="00C86D13" w:rsidP="00C86D13">
      <w:pPr>
        <w:rPr>
          <w:sz w:val="22"/>
          <w:szCs w:val="22"/>
        </w:rPr>
      </w:pPr>
    </w:p>
    <w:p w14:paraId="6B12F124" w14:textId="77777777" w:rsidR="00C86D13" w:rsidRDefault="00C86D13" w:rsidP="00C86D13">
      <w:pPr>
        <w:rPr>
          <w:sz w:val="22"/>
          <w:szCs w:val="22"/>
        </w:rPr>
      </w:pPr>
    </w:p>
    <w:p w14:paraId="50B9F4FA" w14:textId="77777777" w:rsidR="00C86D13" w:rsidRDefault="00C86D13" w:rsidP="00C86D13">
      <w:pPr>
        <w:rPr>
          <w:sz w:val="22"/>
          <w:szCs w:val="22"/>
        </w:rPr>
      </w:pPr>
    </w:p>
    <w:p w14:paraId="08F80140" w14:textId="77777777" w:rsidR="00C86D13" w:rsidRDefault="00C86D13" w:rsidP="00C86D13">
      <w:pPr>
        <w:rPr>
          <w:sz w:val="22"/>
          <w:szCs w:val="22"/>
        </w:rPr>
      </w:pPr>
    </w:p>
    <w:p w14:paraId="2570E833" w14:textId="77777777" w:rsidR="00C86D13" w:rsidRPr="000F6437" w:rsidRDefault="00C86D13" w:rsidP="00C86D13">
      <w:pPr>
        <w:pStyle w:val="Heading1"/>
      </w:pPr>
      <w:r w:rsidRPr="000F6437">
        <w:t>current automatic participation reminders</w:t>
      </w:r>
    </w:p>
    <w:p w14:paraId="2D54B357" w14:textId="16AD65B3" w:rsidR="00C86D13" w:rsidRPr="000F6437" w:rsidRDefault="00C86D13" w:rsidP="00C86D13">
      <w:pPr>
        <w:rPr>
          <w:sz w:val="22"/>
          <w:szCs w:val="22"/>
        </w:rPr>
      </w:pPr>
      <w:r w:rsidRPr="000F6437">
        <w:rPr>
          <w:sz w:val="22"/>
          <w:szCs w:val="22"/>
        </w:rPr>
        <w:t xml:space="preserve">Note: These are the automatic reminders that are sent to anyone taking the </w:t>
      </w:r>
      <w:r w:rsidR="00287D82">
        <w:rPr>
          <w:sz w:val="22"/>
          <w:szCs w:val="22"/>
        </w:rPr>
        <w:t>Spectra Assessment</w:t>
      </w:r>
      <w:r w:rsidRPr="000F6437">
        <w:rPr>
          <w:sz w:val="22"/>
          <w:szCs w:val="22"/>
        </w:rPr>
        <w:t xml:space="preserve"> who </w:t>
      </w:r>
      <w:r w:rsidRPr="000F6437">
        <w:rPr>
          <w:i/>
          <w:sz w:val="22"/>
          <w:szCs w:val="22"/>
        </w:rPr>
        <w:t>has not yet participated</w:t>
      </w:r>
      <w:r w:rsidRPr="000F6437">
        <w:rPr>
          <w:sz w:val="22"/>
          <w:szCs w:val="22"/>
        </w:rPr>
        <w:t>.  The reminder dates are chosen jointly by the Partner and Client and implemented into the system by Spectra Diversity. Code exists in these reminders. Code must not be changed.</w:t>
      </w:r>
    </w:p>
    <w:p w14:paraId="79742DE4" w14:textId="4220C55D" w:rsidR="00F93007" w:rsidRPr="000F6437" w:rsidRDefault="00F93007" w:rsidP="00F93007">
      <w:pPr>
        <w:pStyle w:val="Heading2"/>
        <w:rPr>
          <w:sz w:val="22"/>
          <w:szCs w:val="22"/>
        </w:rPr>
      </w:pPr>
      <w:r w:rsidRPr="000F6437">
        <w:rPr>
          <w:sz w:val="22"/>
          <w:szCs w:val="22"/>
        </w:rPr>
        <w:t>Reminder #1</w:t>
      </w:r>
    </w:p>
    <w:p w14:paraId="1DA8CC3D" w14:textId="02B365F0" w:rsidR="00F93007" w:rsidRPr="000F6437" w:rsidRDefault="00F93007" w:rsidP="00F93007">
      <w:pPr>
        <w:rPr>
          <w:sz w:val="22"/>
          <w:szCs w:val="22"/>
        </w:rPr>
      </w:pPr>
      <w:proofErr w:type="spellStart"/>
      <w:r w:rsidRPr="000F6437">
        <w:rPr>
          <w:sz w:val="22"/>
          <w:szCs w:val="22"/>
        </w:rPr>
        <w:t>Yoo</w:t>
      </w:r>
      <w:proofErr w:type="spellEnd"/>
      <w:r w:rsidRPr="000F6437">
        <w:rPr>
          <w:sz w:val="22"/>
          <w:szCs w:val="22"/>
        </w:rPr>
        <w:t xml:space="preserve"> </w:t>
      </w:r>
      <w:proofErr w:type="spellStart"/>
      <w:r w:rsidRPr="000F6437">
        <w:rPr>
          <w:sz w:val="22"/>
          <w:szCs w:val="22"/>
        </w:rPr>
        <w:t>hoo</w:t>
      </w:r>
      <w:proofErr w:type="spellEnd"/>
      <w:r w:rsidRPr="000F6437">
        <w:rPr>
          <w:sz w:val="22"/>
          <w:szCs w:val="22"/>
        </w:rPr>
        <w:t xml:space="preserve">. This is a friendly reminder that the Spectra Diversity Inclusion Assessment </w:t>
      </w:r>
      <w:r w:rsidR="00B23275">
        <w:rPr>
          <w:sz w:val="22"/>
          <w:szCs w:val="22"/>
        </w:rPr>
        <w:t>(</w:t>
      </w:r>
      <w:r w:rsidR="00287D82">
        <w:rPr>
          <w:sz w:val="22"/>
          <w:szCs w:val="22"/>
        </w:rPr>
        <w:t>Spectra Assessment</w:t>
      </w:r>
      <w:r w:rsidR="00B23275">
        <w:rPr>
          <w:sz w:val="22"/>
          <w:szCs w:val="22"/>
        </w:rPr>
        <w:t xml:space="preserve">) </w:t>
      </w:r>
      <w:r w:rsidRPr="000F6437">
        <w:rPr>
          <w:sz w:val="22"/>
          <w:szCs w:val="22"/>
        </w:rPr>
        <w:t xml:space="preserve">is ready and waiting for your participation. You have until </w:t>
      </w:r>
      <w:r w:rsidRPr="0078015F">
        <w:rPr>
          <w:sz w:val="22"/>
          <w:szCs w:val="22"/>
          <w:highlight w:val="yellow"/>
        </w:rPr>
        <w:t>%%</w:t>
      </w:r>
      <w:proofErr w:type="spellStart"/>
      <w:r w:rsidRPr="0078015F">
        <w:rPr>
          <w:sz w:val="22"/>
          <w:szCs w:val="22"/>
          <w:highlight w:val="yellow"/>
        </w:rPr>
        <w:t>PROFILE_END_DATE</w:t>
      </w:r>
      <w:proofErr w:type="spellEnd"/>
      <w:r w:rsidRPr="0078015F">
        <w:rPr>
          <w:sz w:val="22"/>
          <w:szCs w:val="22"/>
          <w:highlight w:val="yellow"/>
        </w:rPr>
        <w:t>%% at %%</w:t>
      </w:r>
      <w:proofErr w:type="spellStart"/>
      <w:r w:rsidRPr="0078015F">
        <w:rPr>
          <w:sz w:val="22"/>
          <w:szCs w:val="22"/>
          <w:highlight w:val="yellow"/>
        </w:rPr>
        <w:t>PROFILE_END_TIME</w:t>
      </w:r>
      <w:proofErr w:type="spellEnd"/>
      <w:r w:rsidRPr="0078015F">
        <w:rPr>
          <w:sz w:val="22"/>
          <w:szCs w:val="22"/>
          <w:highlight w:val="yellow"/>
        </w:rPr>
        <w:t>%%</w:t>
      </w:r>
      <w:r w:rsidRPr="000F6437">
        <w:rPr>
          <w:sz w:val="22"/>
          <w:szCs w:val="22"/>
        </w:rPr>
        <w:t xml:space="preserve"> to complete the self-assessment.</w:t>
      </w:r>
    </w:p>
    <w:p w14:paraId="4B95AC39" w14:textId="77777777" w:rsidR="00F93007" w:rsidRPr="000F6437" w:rsidRDefault="00F93007" w:rsidP="00F93007">
      <w:pPr>
        <w:rPr>
          <w:sz w:val="22"/>
          <w:szCs w:val="22"/>
        </w:rPr>
      </w:pPr>
      <w:r w:rsidRPr="000F6437">
        <w:rPr>
          <w:sz w:val="22"/>
          <w:szCs w:val="22"/>
        </w:rPr>
        <w:t>Your individual responses to the profile questions remain anonymous. Confidentiality is assured. Your preferred email listing is required as part of the assessment and it allows Spectra Diversity to send your individual report via email. Please make note of the email address you submit, as this will be the address associated with your results.</w:t>
      </w:r>
    </w:p>
    <w:p w14:paraId="4CB4DBB8" w14:textId="77777777" w:rsidR="00F93007" w:rsidRPr="000F6437" w:rsidRDefault="00F93007" w:rsidP="00F93007">
      <w:pPr>
        <w:rPr>
          <w:sz w:val="22"/>
          <w:szCs w:val="22"/>
        </w:rPr>
      </w:pPr>
      <w:r w:rsidRPr="000F6437">
        <w:rPr>
          <w:sz w:val="22"/>
          <w:szCs w:val="22"/>
        </w:rPr>
        <w:t xml:space="preserve">This is a simple process. </w:t>
      </w:r>
    </w:p>
    <w:p w14:paraId="515DFC95" w14:textId="77777777" w:rsidR="00F93007" w:rsidRPr="000F6437" w:rsidRDefault="00F93007" w:rsidP="00F93007">
      <w:pPr>
        <w:rPr>
          <w:sz w:val="22"/>
          <w:szCs w:val="22"/>
        </w:rPr>
      </w:pPr>
      <w:r w:rsidRPr="000F6437">
        <w:rPr>
          <w:sz w:val="22"/>
          <w:szCs w:val="22"/>
        </w:rPr>
        <w:t>Step 1.  Please copy and paste the link below into your browser. Your organization's passcode is also shown below.</w:t>
      </w:r>
    </w:p>
    <w:p w14:paraId="794D52F6" w14:textId="77777777" w:rsidR="00F93007" w:rsidRPr="0078015F" w:rsidRDefault="00F93007" w:rsidP="00F93007">
      <w:pPr>
        <w:rPr>
          <w:sz w:val="22"/>
          <w:szCs w:val="22"/>
          <w:highlight w:val="yellow"/>
        </w:rPr>
      </w:pPr>
      <w:r w:rsidRPr="0078015F">
        <w:rPr>
          <w:sz w:val="22"/>
          <w:szCs w:val="22"/>
          <w:highlight w:val="yellow"/>
        </w:rPr>
        <w:t>Link: %%</w:t>
      </w:r>
      <w:proofErr w:type="spellStart"/>
      <w:r w:rsidRPr="0078015F">
        <w:rPr>
          <w:sz w:val="22"/>
          <w:szCs w:val="22"/>
          <w:highlight w:val="yellow"/>
        </w:rPr>
        <w:t>PROFILE_LINK</w:t>
      </w:r>
      <w:proofErr w:type="spellEnd"/>
      <w:r w:rsidRPr="0078015F">
        <w:rPr>
          <w:sz w:val="22"/>
          <w:szCs w:val="22"/>
          <w:highlight w:val="yellow"/>
        </w:rPr>
        <w:t>%%</w:t>
      </w:r>
    </w:p>
    <w:p w14:paraId="2674A074" w14:textId="77777777" w:rsidR="00F93007" w:rsidRPr="000F6437" w:rsidRDefault="00F93007" w:rsidP="00F93007">
      <w:pPr>
        <w:rPr>
          <w:sz w:val="22"/>
          <w:szCs w:val="22"/>
        </w:rPr>
      </w:pPr>
      <w:r w:rsidRPr="0078015F">
        <w:rPr>
          <w:sz w:val="22"/>
          <w:szCs w:val="22"/>
          <w:highlight w:val="yellow"/>
        </w:rPr>
        <w:t>Passcode: %%</w:t>
      </w:r>
      <w:proofErr w:type="spellStart"/>
      <w:r w:rsidRPr="0078015F">
        <w:rPr>
          <w:sz w:val="22"/>
          <w:szCs w:val="22"/>
          <w:highlight w:val="yellow"/>
        </w:rPr>
        <w:t>PROFILE_PASSCODE</w:t>
      </w:r>
      <w:proofErr w:type="spellEnd"/>
      <w:r w:rsidRPr="0078015F">
        <w:rPr>
          <w:sz w:val="22"/>
          <w:szCs w:val="22"/>
          <w:highlight w:val="yellow"/>
        </w:rPr>
        <w:t>%%</w:t>
      </w:r>
    </w:p>
    <w:p w14:paraId="7E405CB8" w14:textId="72EDB8D3" w:rsidR="00F93007" w:rsidRPr="000F6437" w:rsidRDefault="00F93007" w:rsidP="00F93007">
      <w:pPr>
        <w:rPr>
          <w:sz w:val="22"/>
          <w:szCs w:val="22"/>
        </w:rPr>
      </w:pPr>
      <w:r w:rsidRPr="000F6437">
        <w:rPr>
          <w:sz w:val="22"/>
          <w:szCs w:val="22"/>
        </w:rPr>
        <w:t>Step 2. You will be sent an email. The second step is to click on the new link, complete the assessment and hit "submit" when you're done.</w:t>
      </w:r>
    </w:p>
    <w:p w14:paraId="24D879DB" w14:textId="6F9F9824" w:rsidR="00F93007" w:rsidRPr="000F6437" w:rsidRDefault="001E0145" w:rsidP="00F93007">
      <w:pPr>
        <w:pStyle w:val="Heading2"/>
        <w:rPr>
          <w:sz w:val="22"/>
          <w:szCs w:val="22"/>
        </w:rPr>
      </w:pPr>
      <w:r w:rsidRPr="000F6437">
        <w:rPr>
          <w:sz w:val="22"/>
          <w:szCs w:val="22"/>
        </w:rPr>
        <w:t>REMINDER</w:t>
      </w:r>
      <w:r w:rsidR="00F93007" w:rsidRPr="000F6437">
        <w:rPr>
          <w:sz w:val="22"/>
          <w:szCs w:val="22"/>
        </w:rPr>
        <w:t xml:space="preserve"> #2</w:t>
      </w:r>
    </w:p>
    <w:p w14:paraId="7EFC7CC3" w14:textId="77777777" w:rsidR="00F93007" w:rsidRPr="000F6437" w:rsidRDefault="00F93007" w:rsidP="00F93007">
      <w:pPr>
        <w:rPr>
          <w:sz w:val="22"/>
          <w:szCs w:val="22"/>
        </w:rPr>
      </w:pPr>
      <w:r w:rsidRPr="000F6437">
        <w:rPr>
          <w:sz w:val="22"/>
          <w:szCs w:val="22"/>
        </w:rPr>
        <w:t xml:space="preserve">Did you forget something? It happens. Spectra Diversity is ready for your participation in the Spectra Diversity Inclusion Assessment. You have until </w:t>
      </w:r>
      <w:r w:rsidRPr="0078015F">
        <w:rPr>
          <w:sz w:val="22"/>
          <w:szCs w:val="22"/>
          <w:highlight w:val="yellow"/>
        </w:rPr>
        <w:t>%%</w:t>
      </w:r>
      <w:proofErr w:type="spellStart"/>
      <w:r w:rsidRPr="0078015F">
        <w:rPr>
          <w:sz w:val="22"/>
          <w:szCs w:val="22"/>
          <w:highlight w:val="yellow"/>
        </w:rPr>
        <w:t>PROFILE_END_DATE</w:t>
      </w:r>
      <w:proofErr w:type="spellEnd"/>
      <w:r w:rsidRPr="0078015F">
        <w:rPr>
          <w:sz w:val="22"/>
          <w:szCs w:val="22"/>
          <w:highlight w:val="yellow"/>
        </w:rPr>
        <w:t>%% at %%</w:t>
      </w:r>
      <w:proofErr w:type="spellStart"/>
      <w:r w:rsidRPr="0078015F">
        <w:rPr>
          <w:sz w:val="22"/>
          <w:szCs w:val="22"/>
          <w:highlight w:val="yellow"/>
        </w:rPr>
        <w:t>PROFILE_END_TIME</w:t>
      </w:r>
      <w:proofErr w:type="spellEnd"/>
      <w:r w:rsidRPr="0078015F">
        <w:rPr>
          <w:sz w:val="22"/>
          <w:szCs w:val="22"/>
          <w:highlight w:val="yellow"/>
        </w:rPr>
        <w:t>%%</w:t>
      </w:r>
      <w:r w:rsidRPr="000F6437">
        <w:rPr>
          <w:sz w:val="22"/>
          <w:szCs w:val="22"/>
        </w:rPr>
        <w:t xml:space="preserve"> to complete the self-assessment. </w:t>
      </w:r>
    </w:p>
    <w:p w14:paraId="5EB87C53" w14:textId="77777777" w:rsidR="00F93007" w:rsidRDefault="00F93007" w:rsidP="00F93007">
      <w:pPr>
        <w:rPr>
          <w:sz w:val="22"/>
          <w:szCs w:val="22"/>
        </w:rPr>
      </w:pPr>
      <w:r w:rsidRPr="000F6437">
        <w:rPr>
          <w:sz w:val="22"/>
          <w:szCs w:val="22"/>
        </w:rPr>
        <w:t xml:space="preserve">Your individual responses to the profile questions remain anonymous. Confidentiality is assured. Your preferred email listing is required as part of the assessment and it allows Spectra Diversity to send your </w:t>
      </w:r>
      <w:r w:rsidRPr="000F6437">
        <w:rPr>
          <w:sz w:val="22"/>
          <w:szCs w:val="22"/>
        </w:rPr>
        <w:lastRenderedPageBreak/>
        <w:t>individual report via email. Please make note of the email address you submit, as this will be the address associated with your results.</w:t>
      </w:r>
    </w:p>
    <w:p w14:paraId="5A05C5C6" w14:textId="77777777" w:rsidR="00C86D13" w:rsidRDefault="00C86D13" w:rsidP="00F93007">
      <w:pPr>
        <w:rPr>
          <w:sz w:val="22"/>
          <w:szCs w:val="22"/>
        </w:rPr>
      </w:pPr>
    </w:p>
    <w:p w14:paraId="2A8128D4" w14:textId="77777777" w:rsidR="00C86D13" w:rsidRDefault="00C86D13" w:rsidP="00F93007">
      <w:pPr>
        <w:rPr>
          <w:sz w:val="22"/>
          <w:szCs w:val="22"/>
        </w:rPr>
      </w:pPr>
    </w:p>
    <w:p w14:paraId="38081612" w14:textId="77777777" w:rsidR="00C86D13" w:rsidRPr="000F6437" w:rsidRDefault="00C86D13" w:rsidP="00F93007">
      <w:pPr>
        <w:rPr>
          <w:sz w:val="22"/>
          <w:szCs w:val="22"/>
        </w:rPr>
      </w:pPr>
    </w:p>
    <w:p w14:paraId="4F8BAA2C" w14:textId="77777777" w:rsidR="00F93007" w:rsidRPr="000F6437" w:rsidRDefault="00F93007" w:rsidP="00F93007">
      <w:pPr>
        <w:rPr>
          <w:sz w:val="22"/>
          <w:szCs w:val="22"/>
        </w:rPr>
      </w:pPr>
      <w:r w:rsidRPr="000F6437">
        <w:rPr>
          <w:sz w:val="22"/>
          <w:szCs w:val="22"/>
        </w:rPr>
        <w:t xml:space="preserve">This is a simple process. </w:t>
      </w:r>
    </w:p>
    <w:p w14:paraId="3C0C2D4E" w14:textId="77777777" w:rsidR="00F93007" w:rsidRPr="000F6437" w:rsidRDefault="00F93007" w:rsidP="00F93007">
      <w:pPr>
        <w:rPr>
          <w:sz w:val="22"/>
          <w:szCs w:val="22"/>
        </w:rPr>
      </w:pPr>
      <w:r w:rsidRPr="000F6437">
        <w:rPr>
          <w:sz w:val="22"/>
          <w:szCs w:val="22"/>
        </w:rPr>
        <w:t>Step 1.  Please copy and paste the link below into your browser. Your organization's passcode is also shown below.</w:t>
      </w:r>
    </w:p>
    <w:p w14:paraId="4D2B080E" w14:textId="77777777" w:rsidR="00F93007" w:rsidRPr="0078015F" w:rsidRDefault="00F93007" w:rsidP="00F93007">
      <w:pPr>
        <w:rPr>
          <w:sz w:val="22"/>
          <w:szCs w:val="22"/>
          <w:highlight w:val="yellow"/>
        </w:rPr>
      </w:pPr>
      <w:r w:rsidRPr="0078015F">
        <w:rPr>
          <w:sz w:val="22"/>
          <w:szCs w:val="22"/>
          <w:highlight w:val="yellow"/>
        </w:rPr>
        <w:t>Link: %%</w:t>
      </w:r>
      <w:proofErr w:type="spellStart"/>
      <w:r w:rsidRPr="0078015F">
        <w:rPr>
          <w:sz w:val="22"/>
          <w:szCs w:val="22"/>
          <w:highlight w:val="yellow"/>
        </w:rPr>
        <w:t>PROFILE_LINK</w:t>
      </w:r>
      <w:proofErr w:type="spellEnd"/>
      <w:r w:rsidRPr="0078015F">
        <w:rPr>
          <w:sz w:val="22"/>
          <w:szCs w:val="22"/>
          <w:highlight w:val="yellow"/>
        </w:rPr>
        <w:t>%%</w:t>
      </w:r>
    </w:p>
    <w:p w14:paraId="06E0D516" w14:textId="77777777" w:rsidR="00F93007" w:rsidRPr="000F6437" w:rsidRDefault="00F93007" w:rsidP="00F93007">
      <w:pPr>
        <w:rPr>
          <w:sz w:val="22"/>
          <w:szCs w:val="22"/>
        </w:rPr>
      </w:pPr>
      <w:r w:rsidRPr="0078015F">
        <w:rPr>
          <w:sz w:val="22"/>
          <w:szCs w:val="22"/>
          <w:highlight w:val="yellow"/>
        </w:rPr>
        <w:t>Passcode: %%</w:t>
      </w:r>
      <w:proofErr w:type="spellStart"/>
      <w:r w:rsidRPr="0078015F">
        <w:rPr>
          <w:sz w:val="22"/>
          <w:szCs w:val="22"/>
          <w:highlight w:val="yellow"/>
        </w:rPr>
        <w:t>PROFILE_PASSCODE</w:t>
      </w:r>
      <w:proofErr w:type="spellEnd"/>
      <w:r w:rsidRPr="0078015F">
        <w:rPr>
          <w:sz w:val="22"/>
          <w:szCs w:val="22"/>
          <w:highlight w:val="yellow"/>
        </w:rPr>
        <w:t>%%</w:t>
      </w:r>
    </w:p>
    <w:p w14:paraId="45310AC8" w14:textId="4983154C" w:rsidR="00F93007" w:rsidRPr="000F6437" w:rsidRDefault="00F93007" w:rsidP="00F93007">
      <w:pPr>
        <w:rPr>
          <w:sz w:val="22"/>
          <w:szCs w:val="22"/>
        </w:rPr>
      </w:pPr>
      <w:r w:rsidRPr="000F6437">
        <w:rPr>
          <w:sz w:val="22"/>
          <w:szCs w:val="22"/>
        </w:rPr>
        <w:t xml:space="preserve">Step </w:t>
      </w:r>
      <w:r w:rsidR="001E0145" w:rsidRPr="000F6437">
        <w:rPr>
          <w:sz w:val="22"/>
          <w:szCs w:val="22"/>
        </w:rPr>
        <w:t>2. You</w:t>
      </w:r>
      <w:r w:rsidRPr="000F6437">
        <w:rPr>
          <w:sz w:val="22"/>
          <w:szCs w:val="22"/>
        </w:rPr>
        <w:t xml:space="preserve"> will be sent an email. The second step is to click on the new link, complete the assessment and hit "submit" when you're done.</w:t>
      </w:r>
    </w:p>
    <w:p w14:paraId="5FA4C585" w14:textId="77777777" w:rsidR="000F6437" w:rsidRPr="000F6437" w:rsidRDefault="000F6437" w:rsidP="000F6437">
      <w:pPr>
        <w:pStyle w:val="Heading2"/>
        <w:rPr>
          <w:sz w:val="22"/>
          <w:szCs w:val="22"/>
        </w:rPr>
      </w:pPr>
      <w:r w:rsidRPr="000F6437">
        <w:rPr>
          <w:sz w:val="22"/>
          <w:szCs w:val="22"/>
        </w:rPr>
        <w:t>reminder #3</w:t>
      </w:r>
    </w:p>
    <w:p w14:paraId="30D1A191" w14:textId="77777777" w:rsidR="000F6437" w:rsidRPr="000F6437" w:rsidRDefault="000F6437" w:rsidP="000F6437">
      <w:pPr>
        <w:rPr>
          <w:sz w:val="22"/>
          <w:szCs w:val="22"/>
        </w:rPr>
      </w:pPr>
      <w:r w:rsidRPr="000F6437">
        <w:rPr>
          <w:sz w:val="22"/>
          <w:szCs w:val="22"/>
        </w:rPr>
        <w:t xml:space="preserve">We’re a little down today. We haven’t seen you lately.  This is a reminder that we’ll only wait for you until </w:t>
      </w:r>
      <w:r w:rsidRPr="0078015F">
        <w:rPr>
          <w:sz w:val="22"/>
          <w:szCs w:val="22"/>
          <w:highlight w:val="yellow"/>
        </w:rPr>
        <w:t>%%</w:t>
      </w:r>
      <w:proofErr w:type="spellStart"/>
      <w:r w:rsidRPr="0078015F">
        <w:rPr>
          <w:sz w:val="22"/>
          <w:szCs w:val="22"/>
          <w:highlight w:val="yellow"/>
        </w:rPr>
        <w:t>PROFILE_END_DATE</w:t>
      </w:r>
      <w:proofErr w:type="spellEnd"/>
      <w:r w:rsidRPr="0078015F">
        <w:rPr>
          <w:sz w:val="22"/>
          <w:szCs w:val="22"/>
          <w:highlight w:val="yellow"/>
        </w:rPr>
        <w:t>%% at %%</w:t>
      </w:r>
      <w:proofErr w:type="spellStart"/>
      <w:r w:rsidRPr="0078015F">
        <w:rPr>
          <w:sz w:val="22"/>
          <w:szCs w:val="22"/>
          <w:highlight w:val="yellow"/>
        </w:rPr>
        <w:t>PROFILE_END_TIME</w:t>
      </w:r>
      <w:proofErr w:type="spellEnd"/>
      <w:r w:rsidRPr="0078015F">
        <w:rPr>
          <w:sz w:val="22"/>
          <w:szCs w:val="22"/>
          <w:highlight w:val="yellow"/>
        </w:rPr>
        <w:t>%%.</w:t>
      </w:r>
      <w:r w:rsidRPr="000F6437">
        <w:rPr>
          <w:sz w:val="22"/>
          <w:szCs w:val="22"/>
        </w:rPr>
        <w:t xml:space="preserve"> After that, the doors to the self-assessment profile will be shut. Locked. The key thrown away. </w:t>
      </w:r>
    </w:p>
    <w:p w14:paraId="509E20CE" w14:textId="77777777" w:rsidR="000F6437" w:rsidRPr="000F6437" w:rsidRDefault="000F6437" w:rsidP="000F6437">
      <w:pPr>
        <w:rPr>
          <w:sz w:val="22"/>
          <w:szCs w:val="22"/>
        </w:rPr>
      </w:pPr>
      <w:r w:rsidRPr="000F6437">
        <w:rPr>
          <w:sz w:val="22"/>
          <w:szCs w:val="22"/>
        </w:rPr>
        <w:t>It is estimated to take 10 minutes or less to complete the Spectra Diversity Inclusion Assessment. Your individual responses to the profile questions remain anonymous. Confidentiality is assured. Your preferred email listing is required as part of the assessment and it allows Spectra Diversity to send your individual report via email. Please make note of the email address you submit, as this will be the address associated with your results.</w:t>
      </w:r>
    </w:p>
    <w:p w14:paraId="6205AC2C" w14:textId="77777777" w:rsidR="000F6437" w:rsidRPr="000F6437" w:rsidRDefault="000F6437" w:rsidP="000F6437">
      <w:pPr>
        <w:rPr>
          <w:sz w:val="22"/>
          <w:szCs w:val="22"/>
        </w:rPr>
      </w:pPr>
      <w:r w:rsidRPr="000F6437">
        <w:rPr>
          <w:sz w:val="22"/>
          <w:szCs w:val="22"/>
        </w:rPr>
        <w:t xml:space="preserve">This is a simple process. </w:t>
      </w:r>
    </w:p>
    <w:p w14:paraId="0EAAFCF6" w14:textId="77777777" w:rsidR="000F6437" w:rsidRPr="000F6437" w:rsidRDefault="000F6437" w:rsidP="000F6437">
      <w:pPr>
        <w:rPr>
          <w:sz w:val="22"/>
          <w:szCs w:val="22"/>
        </w:rPr>
      </w:pPr>
      <w:r w:rsidRPr="000F6437">
        <w:rPr>
          <w:sz w:val="22"/>
          <w:szCs w:val="22"/>
        </w:rPr>
        <w:t>Step 1.  Please copy and paste the link below into your browser. Your organization's passcode is also shown below.</w:t>
      </w:r>
    </w:p>
    <w:p w14:paraId="1E9A9C75" w14:textId="77777777" w:rsidR="000F6437" w:rsidRPr="0078015F" w:rsidRDefault="000F6437" w:rsidP="000F6437">
      <w:pPr>
        <w:rPr>
          <w:sz w:val="22"/>
          <w:szCs w:val="22"/>
          <w:highlight w:val="yellow"/>
        </w:rPr>
      </w:pPr>
      <w:r w:rsidRPr="0078015F">
        <w:rPr>
          <w:sz w:val="22"/>
          <w:szCs w:val="22"/>
          <w:highlight w:val="yellow"/>
        </w:rPr>
        <w:t>Link: %%</w:t>
      </w:r>
      <w:proofErr w:type="spellStart"/>
      <w:r w:rsidRPr="0078015F">
        <w:rPr>
          <w:sz w:val="22"/>
          <w:szCs w:val="22"/>
          <w:highlight w:val="yellow"/>
        </w:rPr>
        <w:t>PROFILE_LINK</w:t>
      </w:r>
      <w:proofErr w:type="spellEnd"/>
      <w:r w:rsidRPr="0078015F">
        <w:rPr>
          <w:sz w:val="22"/>
          <w:szCs w:val="22"/>
          <w:highlight w:val="yellow"/>
        </w:rPr>
        <w:t>%%</w:t>
      </w:r>
    </w:p>
    <w:p w14:paraId="2C7101AE" w14:textId="77777777" w:rsidR="000F6437" w:rsidRPr="000F6437" w:rsidRDefault="000F6437" w:rsidP="000F6437">
      <w:pPr>
        <w:rPr>
          <w:sz w:val="22"/>
          <w:szCs w:val="22"/>
        </w:rPr>
      </w:pPr>
      <w:r w:rsidRPr="0078015F">
        <w:rPr>
          <w:sz w:val="22"/>
          <w:szCs w:val="22"/>
          <w:highlight w:val="yellow"/>
        </w:rPr>
        <w:t>Passcode: %%</w:t>
      </w:r>
      <w:proofErr w:type="spellStart"/>
      <w:r w:rsidRPr="0078015F">
        <w:rPr>
          <w:sz w:val="22"/>
          <w:szCs w:val="22"/>
          <w:highlight w:val="yellow"/>
        </w:rPr>
        <w:t>PROFILE_PASSCODE</w:t>
      </w:r>
      <w:proofErr w:type="spellEnd"/>
      <w:r w:rsidRPr="0078015F">
        <w:rPr>
          <w:sz w:val="22"/>
          <w:szCs w:val="22"/>
          <w:highlight w:val="yellow"/>
        </w:rPr>
        <w:t>%%</w:t>
      </w:r>
    </w:p>
    <w:p w14:paraId="06445AE4" w14:textId="68C00533" w:rsidR="00F93007" w:rsidRPr="000F6437" w:rsidRDefault="000F6437" w:rsidP="000F6437">
      <w:pPr>
        <w:rPr>
          <w:sz w:val="22"/>
          <w:szCs w:val="22"/>
        </w:rPr>
      </w:pPr>
      <w:r w:rsidRPr="000F6437">
        <w:rPr>
          <w:sz w:val="22"/>
          <w:szCs w:val="22"/>
        </w:rPr>
        <w:t>Step 2. You will be sent an email. The second step is to click on the new link, complete the assessment and hit "submit" when you're done.</w:t>
      </w:r>
    </w:p>
    <w:sectPr w:rsidR="00F93007" w:rsidRPr="000F64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8BB0D" w14:textId="77777777" w:rsidR="006D6F7B" w:rsidRDefault="006D6F7B" w:rsidP="00002CF2">
      <w:pPr>
        <w:spacing w:before="0" w:after="0" w:line="240" w:lineRule="auto"/>
      </w:pPr>
      <w:r>
        <w:separator/>
      </w:r>
    </w:p>
  </w:endnote>
  <w:endnote w:type="continuationSeparator" w:id="0">
    <w:p w14:paraId="604A7C4C" w14:textId="77777777" w:rsidR="006D6F7B" w:rsidRDefault="006D6F7B" w:rsidP="00002C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168832"/>
      <w:docPartObj>
        <w:docPartGallery w:val="Page Numbers (Bottom of Page)"/>
        <w:docPartUnique/>
      </w:docPartObj>
    </w:sdtPr>
    <w:sdtEndPr>
      <w:rPr>
        <w:noProof/>
      </w:rPr>
    </w:sdtEndPr>
    <w:sdtContent>
      <w:p w14:paraId="419471FA" w14:textId="07401EEB" w:rsidR="00002CF2" w:rsidRDefault="00287D82">
        <w:pPr>
          <w:pStyle w:val="Footer"/>
          <w:jc w:val="right"/>
        </w:pPr>
        <w:r>
          <w:t>Spectra Assessment</w:t>
        </w:r>
        <w:r w:rsidR="00C86D13">
          <w:t xml:space="preserve"> Process Document</w:t>
        </w:r>
        <w:r w:rsidR="00002CF2">
          <w:tab/>
        </w:r>
        <w:r w:rsidR="00C86D13" w:rsidRPr="00C86D13">
          <w:t>©</w:t>
        </w:r>
        <w:r w:rsidR="00002CF2">
          <w:t xml:space="preserve">Spectra Diversity LLC </w:t>
        </w:r>
        <w:r w:rsidR="00002CF2">
          <w:tab/>
          <w:t xml:space="preserve">Page </w:t>
        </w:r>
        <w:r w:rsidR="00002CF2">
          <w:fldChar w:fldCharType="begin"/>
        </w:r>
        <w:r w:rsidR="00002CF2">
          <w:instrText xml:space="preserve"> PAGE   \* MERGEFORMAT </w:instrText>
        </w:r>
        <w:r w:rsidR="00002CF2">
          <w:fldChar w:fldCharType="separate"/>
        </w:r>
        <w:r w:rsidR="00C86D13">
          <w:rPr>
            <w:noProof/>
          </w:rPr>
          <w:t>2</w:t>
        </w:r>
        <w:r w:rsidR="00002CF2">
          <w:rPr>
            <w:noProof/>
          </w:rPr>
          <w:fldChar w:fldCharType="end"/>
        </w:r>
      </w:p>
    </w:sdtContent>
  </w:sdt>
  <w:p w14:paraId="76E56812" w14:textId="77777777" w:rsidR="00002CF2" w:rsidRDefault="00002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1EE8A" w14:textId="77777777" w:rsidR="006D6F7B" w:rsidRDefault="006D6F7B" w:rsidP="00002CF2">
      <w:pPr>
        <w:spacing w:before="0" w:after="0" w:line="240" w:lineRule="auto"/>
      </w:pPr>
      <w:r>
        <w:separator/>
      </w:r>
    </w:p>
  </w:footnote>
  <w:footnote w:type="continuationSeparator" w:id="0">
    <w:p w14:paraId="5A14DE87" w14:textId="77777777" w:rsidR="006D6F7B" w:rsidRDefault="006D6F7B" w:rsidP="00002C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FB713" w14:textId="1EBFD300" w:rsidR="00002CF2" w:rsidRDefault="0078015F" w:rsidP="0078015F">
    <w:pPr>
      <w:pStyle w:val="Header"/>
      <w:jc w:val="center"/>
    </w:pPr>
    <w:r>
      <w:rPr>
        <w:noProof/>
      </w:rPr>
      <w:drawing>
        <wp:inline distT="0" distB="0" distL="0" distR="0" wp14:anchorId="400E6A5C" wp14:editId="75F7D653">
          <wp:extent cx="2371725" cy="7383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tra-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391461" cy="7445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05C"/>
    <w:multiLevelType w:val="hybridMultilevel"/>
    <w:tmpl w:val="F354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7CF8"/>
    <w:multiLevelType w:val="hybridMultilevel"/>
    <w:tmpl w:val="26F4AC90"/>
    <w:lvl w:ilvl="0" w:tplc="AC18ABEC">
      <w:start w:val="1"/>
      <w:numFmt w:val="bullet"/>
      <w:lvlText w:val=""/>
      <w:lvlJc w:val="left"/>
      <w:pPr>
        <w:tabs>
          <w:tab w:val="num" w:pos="720"/>
        </w:tabs>
        <w:ind w:left="720" w:hanging="360"/>
      </w:pPr>
      <w:rPr>
        <w:rFonts w:ascii="Symbol" w:hAnsi="Symbol" w:hint="default"/>
      </w:rPr>
    </w:lvl>
    <w:lvl w:ilvl="1" w:tplc="EA682B3E">
      <w:numFmt w:val="bullet"/>
      <w:lvlText w:val=""/>
      <w:lvlJc w:val="left"/>
      <w:pPr>
        <w:tabs>
          <w:tab w:val="num" w:pos="1440"/>
        </w:tabs>
        <w:ind w:left="1440" w:hanging="360"/>
      </w:pPr>
      <w:rPr>
        <w:rFonts w:ascii="Wingdings" w:hAnsi="Wingdings" w:hint="default"/>
      </w:rPr>
    </w:lvl>
    <w:lvl w:ilvl="2" w:tplc="3D02C376" w:tentative="1">
      <w:start w:val="1"/>
      <w:numFmt w:val="bullet"/>
      <w:lvlText w:val=""/>
      <w:lvlJc w:val="left"/>
      <w:pPr>
        <w:tabs>
          <w:tab w:val="num" w:pos="2160"/>
        </w:tabs>
        <w:ind w:left="2160" w:hanging="360"/>
      </w:pPr>
      <w:rPr>
        <w:rFonts w:ascii="Symbol" w:hAnsi="Symbol" w:hint="default"/>
      </w:rPr>
    </w:lvl>
    <w:lvl w:ilvl="3" w:tplc="11567AA2" w:tentative="1">
      <w:start w:val="1"/>
      <w:numFmt w:val="bullet"/>
      <w:lvlText w:val=""/>
      <w:lvlJc w:val="left"/>
      <w:pPr>
        <w:tabs>
          <w:tab w:val="num" w:pos="2880"/>
        </w:tabs>
        <w:ind w:left="2880" w:hanging="360"/>
      </w:pPr>
      <w:rPr>
        <w:rFonts w:ascii="Symbol" w:hAnsi="Symbol" w:hint="default"/>
      </w:rPr>
    </w:lvl>
    <w:lvl w:ilvl="4" w:tplc="0766143C" w:tentative="1">
      <w:start w:val="1"/>
      <w:numFmt w:val="bullet"/>
      <w:lvlText w:val=""/>
      <w:lvlJc w:val="left"/>
      <w:pPr>
        <w:tabs>
          <w:tab w:val="num" w:pos="3600"/>
        </w:tabs>
        <w:ind w:left="3600" w:hanging="360"/>
      </w:pPr>
      <w:rPr>
        <w:rFonts w:ascii="Symbol" w:hAnsi="Symbol" w:hint="default"/>
      </w:rPr>
    </w:lvl>
    <w:lvl w:ilvl="5" w:tplc="C9FAF3B2" w:tentative="1">
      <w:start w:val="1"/>
      <w:numFmt w:val="bullet"/>
      <w:lvlText w:val=""/>
      <w:lvlJc w:val="left"/>
      <w:pPr>
        <w:tabs>
          <w:tab w:val="num" w:pos="4320"/>
        </w:tabs>
        <w:ind w:left="4320" w:hanging="360"/>
      </w:pPr>
      <w:rPr>
        <w:rFonts w:ascii="Symbol" w:hAnsi="Symbol" w:hint="default"/>
      </w:rPr>
    </w:lvl>
    <w:lvl w:ilvl="6" w:tplc="A2B21224" w:tentative="1">
      <w:start w:val="1"/>
      <w:numFmt w:val="bullet"/>
      <w:lvlText w:val=""/>
      <w:lvlJc w:val="left"/>
      <w:pPr>
        <w:tabs>
          <w:tab w:val="num" w:pos="5040"/>
        </w:tabs>
        <w:ind w:left="5040" w:hanging="360"/>
      </w:pPr>
      <w:rPr>
        <w:rFonts w:ascii="Symbol" w:hAnsi="Symbol" w:hint="default"/>
      </w:rPr>
    </w:lvl>
    <w:lvl w:ilvl="7" w:tplc="4C62D290" w:tentative="1">
      <w:start w:val="1"/>
      <w:numFmt w:val="bullet"/>
      <w:lvlText w:val=""/>
      <w:lvlJc w:val="left"/>
      <w:pPr>
        <w:tabs>
          <w:tab w:val="num" w:pos="5760"/>
        </w:tabs>
        <w:ind w:left="5760" w:hanging="360"/>
      </w:pPr>
      <w:rPr>
        <w:rFonts w:ascii="Symbol" w:hAnsi="Symbol" w:hint="default"/>
      </w:rPr>
    </w:lvl>
    <w:lvl w:ilvl="8" w:tplc="7DD845A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502168"/>
    <w:multiLevelType w:val="hybridMultilevel"/>
    <w:tmpl w:val="823A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B4277"/>
    <w:multiLevelType w:val="hybridMultilevel"/>
    <w:tmpl w:val="0C22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64E3F"/>
    <w:multiLevelType w:val="hybridMultilevel"/>
    <w:tmpl w:val="F2F42500"/>
    <w:lvl w:ilvl="0" w:tplc="B296C958">
      <w:start w:val="1"/>
      <w:numFmt w:val="bullet"/>
      <w:lvlText w:val=""/>
      <w:lvlJc w:val="left"/>
      <w:pPr>
        <w:tabs>
          <w:tab w:val="num" w:pos="720"/>
        </w:tabs>
        <w:ind w:left="720" w:hanging="360"/>
      </w:pPr>
      <w:rPr>
        <w:rFonts w:ascii="Symbol" w:hAnsi="Symbol" w:hint="default"/>
      </w:rPr>
    </w:lvl>
    <w:lvl w:ilvl="1" w:tplc="D71AB122">
      <w:numFmt w:val="bullet"/>
      <w:lvlText w:val=""/>
      <w:lvlJc w:val="left"/>
      <w:pPr>
        <w:tabs>
          <w:tab w:val="num" w:pos="1440"/>
        </w:tabs>
        <w:ind w:left="1440" w:hanging="360"/>
      </w:pPr>
      <w:rPr>
        <w:rFonts w:ascii="Wingdings" w:hAnsi="Wingdings" w:hint="default"/>
      </w:rPr>
    </w:lvl>
    <w:lvl w:ilvl="2" w:tplc="EB6298E0" w:tentative="1">
      <w:start w:val="1"/>
      <w:numFmt w:val="bullet"/>
      <w:lvlText w:val=""/>
      <w:lvlJc w:val="left"/>
      <w:pPr>
        <w:tabs>
          <w:tab w:val="num" w:pos="2160"/>
        </w:tabs>
        <w:ind w:left="2160" w:hanging="360"/>
      </w:pPr>
      <w:rPr>
        <w:rFonts w:ascii="Symbol" w:hAnsi="Symbol" w:hint="default"/>
      </w:rPr>
    </w:lvl>
    <w:lvl w:ilvl="3" w:tplc="50E499D8" w:tentative="1">
      <w:start w:val="1"/>
      <w:numFmt w:val="bullet"/>
      <w:lvlText w:val=""/>
      <w:lvlJc w:val="left"/>
      <w:pPr>
        <w:tabs>
          <w:tab w:val="num" w:pos="2880"/>
        </w:tabs>
        <w:ind w:left="2880" w:hanging="360"/>
      </w:pPr>
      <w:rPr>
        <w:rFonts w:ascii="Symbol" w:hAnsi="Symbol" w:hint="default"/>
      </w:rPr>
    </w:lvl>
    <w:lvl w:ilvl="4" w:tplc="A3F2F9B2" w:tentative="1">
      <w:start w:val="1"/>
      <w:numFmt w:val="bullet"/>
      <w:lvlText w:val=""/>
      <w:lvlJc w:val="left"/>
      <w:pPr>
        <w:tabs>
          <w:tab w:val="num" w:pos="3600"/>
        </w:tabs>
        <w:ind w:left="3600" w:hanging="360"/>
      </w:pPr>
      <w:rPr>
        <w:rFonts w:ascii="Symbol" w:hAnsi="Symbol" w:hint="default"/>
      </w:rPr>
    </w:lvl>
    <w:lvl w:ilvl="5" w:tplc="B6AC8766" w:tentative="1">
      <w:start w:val="1"/>
      <w:numFmt w:val="bullet"/>
      <w:lvlText w:val=""/>
      <w:lvlJc w:val="left"/>
      <w:pPr>
        <w:tabs>
          <w:tab w:val="num" w:pos="4320"/>
        </w:tabs>
        <w:ind w:left="4320" w:hanging="360"/>
      </w:pPr>
      <w:rPr>
        <w:rFonts w:ascii="Symbol" w:hAnsi="Symbol" w:hint="default"/>
      </w:rPr>
    </w:lvl>
    <w:lvl w:ilvl="6" w:tplc="C58C176C" w:tentative="1">
      <w:start w:val="1"/>
      <w:numFmt w:val="bullet"/>
      <w:lvlText w:val=""/>
      <w:lvlJc w:val="left"/>
      <w:pPr>
        <w:tabs>
          <w:tab w:val="num" w:pos="5040"/>
        </w:tabs>
        <w:ind w:left="5040" w:hanging="360"/>
      </w:pPr>
      <w:rPr>
        <w:rFonts w:ascii="Symbol" w:hAnsi="Symbol" w:hint="default"/>
      </w:rPr>
    </w:lvl>
    <w:lvl w:ilvl="7" w:tplc="FD9E583C" w:tentative="1">
      <w:start w:val="1"/>
      <w:numFmt w:val="bullet"/>
      <w:lvlText w:val=""/>
      <w:lvlJc w:val="left"/>
      <w:pPr>
        <w:tabs>
          <w:tab w:val="num" w:pos="5760"/>
        </w:tabs>
        <w:ind w:left="5760" w:hanging="360"/>
      </w:pPr>
      <w:rPr>
        <w:rFonts w:ascii="Symbol" w:hAnsi="Symbol" w:hint="default"/>
      </w:rPr>
    </w:lvl>
    <w:lvl w:ilvl="8" w:tplc="5CC6B67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CC450EC"/>
    <w:multiLevelType w:val="hybridMultilevel"/>
    <w:tmpl w:val="538C7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31"/>
    <w:rsid w:val="00002CF2"/>
    <w:rsid w:val="0001338B"/>
    <w:rsid w:val="00022337"/>
    <w:rsid w:val="0007583C"/>
    <w:rsid w:val="00083ADB"/>
    <w:rsid w:val="000C6A81"/>
    <w:rsid w:val="000F6437"/>
    <w:rsid w:val="001161CB"/>
    <w:rsid w:val="001214B2"/>
    <w:rsid w:val="001E0145"/>
    <w:rsid w:val="002263A6"/>
    <w:rsid w:val="00287D82"/>
    <w:rsid w:val="002C60D9"/>
    <w:rsid w:val="00301716"/>
    <w:rsid w:val="00315F46"/>
    <w:rsid w:val="00326C9D"/>
    <w:rsid w:val="00463561"/>
    <w:rsid w:val="004B7265"/>
    <w:rsid w:val="004D46B6"/>
    <w:rsid w:val="004F766A"/>
    <w:rsid w:val="00524651"/>
    <w:rsid w:val="005D6C94"/>
    <w:rsid w:val="005F2048"/>
    <w:rsid w:val="006B5BA1"/>
    <w:rsid w:val="006D6F7B"/>
    <w:rsid w:val="006F1C2B"/>
    <w:rsid w:val="007016B3"/>
    <w:rsid w:val="00702C8C"/>
    <w:rsid w:val="0073609E"/>
    <w:rsid w:val="0078015F"/>
    <w:rsid w:val="00827C70"/>
    <w:rsid w:val="00861A26"/>
    <w:rsid w:val="00883639"/>
    <w:rsid w:val="008D776E"/>
    <w:rsid w:val="0097675B"/>
    <w:rsid w:val="009F2049"/>
    <w:rsid w:val="00A03456"/>
    <w:rsid w:val="00A27444"/>
    <w:rsid w:val="00A35931"/>
    <w:rsid w:val="00A97960"/>
    <w:rsid w:val="00AC367B"/>
    <w:rsid w:val="00B02D28"/>
    <w:rsid w:val="00B23275"/>
    <w:rsid w:val="00B41131"/>
    <w:rsid w:val="00BD2704"/>
    <w:rsid w:val="00BE297C"/>
    <w:rsid w:val="00C17496"/>
    <w:rsid w:val="00C21154"/>
    <w:rsid w:val="00C86D13"/>
    <w:rsid w:val="00C92AC5"/>
    <w:rsid w:val="00CF45CF"/>
    <w:rsid w:val="00DB0910"/>
    <w:rsid w:val="00E05614"/>
    <w:rsid w:val="00E27BFC"/>
    <w:rsid w:val="00E81CC1"/>
    <w:rsid w:val="00ED1EE2"/>
    <w:rsid w:val="00ED25BA"/>
    <w:rsid w:val="00EF5AA9"/>
    <w:rsid w:val="00F17691"/>
    <w:rsid w:val="00F93007"/>
    <w:rsid w:val="00FC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4AA96"/>
  <w15:chartTrackingRefBased/>
  <w15:docId w15:val="{DCC6B9BB-8D4E-4506-B613-124ECDD9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CF2"/>
  </w:style>
  <w:style w:type="paragraph" w:styleId="Heading1">
    <w:name w:val="heading 1"/>
    <w:basedOn w:val="Normal"/>
    <w:next w:val="Normal"/>
    <w:link w:val="Heading1Char"/>
    <w:uiPriority w:val="9"/>
    <w:qFormat/>
    <w:rsid w:val="00002CF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02CF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02CF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02CF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02CF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02CF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02CF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02CF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2CF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131"/>
    <w:pPr>
      <w:ind w:left="720"/>
      <w:contextualSpacing/>
    </w:pPr>
  </w:style>
  <w:style w:type="character" w:styleId="Hyperlink">
    <w:name w:val="Hyperlink"/>
    <w:basedOn w:val="DefaultParagraphFont"/>
    <w:uiPriority w:val="99"/>
    <w:unhideWhenUsed/>
    <w:rsid w:val="0097675B"/>
    <w:rPr>
      <w:color w:val="0563C1" w:themeColor="hyperlink"/>
      <w:u w:val="single"/>
    </w:rPr>
  </w:style>
  <w:style w:type="character" w:customStyle="1" w:styleId="Heading1Char">
    <w:name w:val="Heading 1 Char"/>
    <w:basedOn w:val="DefaultParagraphFont"/>
    <w:link w:val="Heading1"/>
    <w:uiPriority w:val="9"/>
    <w:rsid w:val="00002CF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002CF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02CF2"/>
    <w:rPr>
      <w:caps/>
      <w:color w:val="1F3763" w:themeColor="accent1" w:themeShade="7F"/>
      <w:spacing w:val="15"/>
    </w:rPr>
  </w:style>
  <w:style w:type="character" w:customStyle="1" w:styleId="Heading4Char">
    <w:name w:val="Heading 4 Char"/>
    <w:basedOn w:val="DefaultParagraphFont"/>
    <w:link w:val="Heading4"/>
    <w:uiPriority w:val="9"/>
    <w:semiHidden/>
    <w:rsid w:val="00002CF2"/>
    <w:rPr>
      <w:caps/>
      <w:color w:val="2F5496" w:themeColor="accent1" w:themeShade="BF"/>
      <w:spacing w:val="10"/>
    </w:rPr>
  </w:style>
  <w:style w:type="character" w:customStyle="1" w:styleId="Heading5Char">
    <w:name w:val="Heading 5 Char"/>
    <w:basedOn w:val="DefaultParagraphFont"/>
    <w:link w:val="Heading5"/>
    <w:uiPriority w:val="9"/>
    <w:semiHidden/>
    <w:rsid w:val="00002CF2"/>
    <w:rPr>
      <w:caps/>
      <w:color w:val="2F5496" w:themeColor="accent1" w:themeShade="BF"/>
      <w:spacing w:val="10"/>
    </w:rPr>
  </w:style>
  <w:style w:type="character" w:customStyle="1" w:styleId="Heading6Char">
    <w:name w:val="Heading 6 Char"/>
    <w:basedOn w:val="DefaultParagraphFont"/>
    <w:link w:val="Heading6"/>
    <w:uiPriority w:val="9"/>
    <w:semiHidden/>
    <w:rsid w:val="00002CF2"/>
    <w:rPr>
      <w:caps/>
      <w:color w:val="2F5496" w:themeColor="accent1" w:themeShade="BF"/>
      <w:spacing w:val="10"/>
    </w:rPr>
  </w:style>
  <w:style w:type="character" w:customStyle="1" w:styleId="Heading7Char">
    <w:name w:val="Heading 7 Char"/>
    <w:basedOn w:val="DefaultParagraphFont"/>
    <w:link w:val="Heading7"/>
    <w:uiPriority w:val="9"/>
    <w:semiHidden/>
    <w:rsid w:val="00002CF2"/>
    <w:rPr>
      <w:caps/>
      <w:color w:val="2F5496" w:themeColor="accent1" w:themeShade="BF"/>
      <w:spacing w:val="10"/>
    </w:rPr>
  </w:style>
  <w:style w:type="character" w:customStyle="1" w:styleId="Heading8Char">
    <w:name w:val="Heading 8 Char"/>
    <w:basedOn w:val="DefaultParagraphFont"/>
    <w:link w:val="Heading8"/>
    <w:uiPriority w:val="9"/>
    <w:semiHidden/>
    <w:rsid w:val="00002CF2"/>
    <w:rPr>
      <w:caps/>
      <w:spacing w:val="10"/>
      <w:sz w:val="18"/>
      <w:szCs w:val="18"/>
    </w:rPr>
  </w:style>
  <w:style w:type="character" w:customStyle="1" w:styleId="Heading9Char">
    <w:name w:val="Heading 9 Char"/>
    <w:basedOn w:val="DefaultParagraphFont"/>
    <w:link w:val="Heading9"/>
    <w:uiPriority w:val="9"/>
    <w:semiHidden/>
    <w:rsid w:val="00002CF2"/>
    <w:rPr>
      <w:i/>
      <w:iCs/>
      <w:caps/>
      <w:spacing w:val="10"/>
      <w:sz w:val="18"/>
      <w:szCs w:val="18"/>
    </w:rPr>
  </w:style>
  <w:style w:type="paragraph" w:styleId="Caption">
    <w:name w:val="caption"/>
    <w:basedOn w:val="Normal"/>
    <w:next w:val="Normal"/>
    <w:uiPriority w:val="35"/>
    <w:semiHidden/>
    <w:unhideWhenUsed/>
    <w:qFormat/>
    <w:rsid w:val="00002CF2"/>
    <w:rPr>
      <w:b/>
      <w:bCs/>
      <w:color w:val="2F5496" w:themeColor="accent1" w:themeShade="BF"/>
      <w:sz w:val="16"/>
      <w:szCs w:val="16"/>
    </w:rPr>
  </w:style>
  <w:style w:type="paragraph" w:styleId="Title">
    <w:name w:val="Title"/>
    <w:basedOn w:val="Normal"/>
    <w:next w:val="Normal"/>
    <w:link w:val="TitleChar"/>
    <w:uiPriority w:val="10"/>
    <w:qFormat/>
    <w:rsid w:val="00002CF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02CF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02CF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02CF2"/>
    <w:rPr>
      <w:caps/>
      <w:color w:val="595959" w:themeColor="text1" w:themeTint="A6"/>
      <w:spacing w:val="10"/>
      <w:sz w:val="21"/>
      <w:szCs w:val="21"/>
    </w:rPr>
  </w:style>
  <w:style w:type="character" w:styleId="Strong">
    <w:name w:val="Strong"/>
    <w:uiPriority w:val="22"/>
    <w:qFormat/>
    <w:rsid w:val="00002CF2"/>
    <w:rPr>
      <w:b/>
      <w:bCs/>
    </w:rPr>
  </w:style>
  <w:style w:type="character" w:styleId="Emphasis">
    <w:name w:val="Emphasis"/>
    <w:uiPriority w:val="20"/>
    <w:qFormat/>
    <w:rsid w:val="00002CF2"/>
    <w:rPr>
      <w:caps/>
      <w:color w:val="1F3763" w:themeColor="accent1" w:themeShade="7F"/>
      <w:spacing w:val="5"/>
    </w:rPr>
  </w:style>
  <w:style w:type="paragraph" w:styleId="NoSpacing">
    <w:name w:val="No Spacing"/>
    <w:uiPriority w:val="1"/>
    <w:qFormat/>
    <w:rsid w:val="00002CF2"/>
    <w:pPr>
      <w:spacing w:after="0" w:line="240" w:lineRule="auto"/>
    </w:pPr>
  </w:style>
  <w:style w:type="paragraph" w:styleId="Quote">
    <w:name w:val="Quote"/>
    <w:basedOn w:val="Normal"/>
    <w:next w:val="Normal"/>
    <w:link w:val="QuoteChar"/>
    <w:uiPriority w:val="29"/>
    <w:qFormat/>
    <w:rsid w:val="00002CF2"/>
    <w:rPr>
      <w:i/>
      <w:iCs/>
      <w:sz w:val="24"/>
      <w:szCs w:val="24"/>
    </w:rPr>
  </w:style>
  <w:style w:type="character" w:customStyle="1" w:styleId="QuoteChar">
    <w:name w:val="Quote Char"/>
    <w:basedOn w:val="DefaultParagraphFont"/>
    <w:link w:val="Quote"/>
    <w:uiPriority w:val="29"/>
    <w:rsid w:val="00002CF2"/>
    <w:rPr>
      <w:i/>
      <w:iCs/>
      <w:sz w:val="24"/>
      <w:szCs w:val="24"/>
    </w:rPr>
  </w:style>
  <w:style w:type="paragraph" w:styleId="IntenseQuote">
    <w:name w:val="Intense Quote"/>
    <w:basedOn w:val="Normal"/>
    <w:next w:val="Normal"/>
    <w:link w:val="IntenseQuoteChar"/>
    <w:uiPriority w:val="30"/>
    <w:qFormat/>
    <w:rsid w:val="00002CF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02CF2"/>
    <w:rPr>
      <w:color w:val="4472C4" w:themeColor="accent1"/>
      <w:sz w:val="24"/>
      <w:szCs w:val="24"/>
    </w:rPr>
  </w:style>
  <w:style w:type="character" w:styleId="SubtleEmphasis">
    <w:name w:val="Subtle Emphasis"/>
    <w:uiPriority w:val="19"/>
    <w:qFormat/>
    <w:rsid w:val="00002CF2"/>
    <w:rPr>
      <w:i/>
      <w:iCs/>
      <w:color w:val="1F3763" w:themeColor="accent1" w:themeShade="7F"/>
    </w:rPr>
  </w:style>
  <w:style w:type="character" w:styleId="IntenseEmphasis">
    <w:name w:val="Intense Emphasis"/>
    <w:uiPriority w:val="21"/>
    <w:qFormat/>
    <w:rsid w:val="00002CF2"/>
    <w:rPr>
      <w:b/>
      <w:bCs/>
      <w:caps/>
      <w:color w:val="1F3763" w:themeColor="accent1" w:themeShade="7F"/>
      <w:spacing w:val="10"/>
    </w:rPr>
  </w:style>
  <w:style w:type="character" w:styleId="SubtleReference">
    <w:name w:val="Subtle Reference"/>
    <w:uiPriority w:val="31"/>
    <w:qFormat/>
    <w:rsid w:val="00002CF2"/>
    <w:rPr>
      <w:b/>
      <w:bCs/>
      <w:color w:val="4472C4" w:themeColor="accent1"/>
    </w:rPr>
  </w:style>
  <w:style w:type="character" w:styleId="IntenseReference">
    <w:name w:val="Intense Reference"/>
    <w:uiPriority w:val="32"/>
    <w:qFormat/>
    <w:rsid w:val="00002CF2"/>
    <w:rPr>
      <w:b/>
      <w:bCs/>
      <w:i/>
      <w:iCs/>
      <w:caps/>
      <w:color w:val="4472C4" w:themeColor="accent1"/>
    </w:rPr>
  </w:style>
  <w:style w:type="character" w:styleId="BookTitle">
    <w:name w:val="Book Title"/>
    <w:uiPriority w:val="33"/>
    <w:qFormat/>
    <w:rsid w:val="00002CF2"/>
    <w:rPr>
      <w:b/>
      <w:bCs/>
      <w:i/>
      <w:iCs/>
      <w:spacing w:val="0"/>
    </w:rPr>
  </w:style>
  <w:style w:type="paragraph" w:styleId="TOCHeading">
    <w:name w:val="TOC Heading"/>
    <w:basedOn w:val="Heading1"/>
    <w:next w:val="Normal"/>
    <w:uiPriority w:val="39"/>
    <w:semiHidden/>
    <w:unhideWhenUsed/>
    <w:qFormat/>
    <w:rsid w:val="00002CF2"/>
    <w:pPr>
      <w:outlineLvl w:val="9"/>
    </w:pPr>
  </w:style>
  <w:style w:type="paragraph" w:styleId="NormalWeb">
    <w:name w:val="Normal (Web)"/>
    <w:basedOn w:val="Normal"/>
    <w:uiPriority w:val="99"/>
    <w:semiHidden/>
    <w:unhideWhenUsed/>
    <w:rsid w:val="008D776E"/>
    <w:pPr>
      <w:spacing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2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CF2"/>
    <w:rPr>
      <w:sz w:val="22"/>
    </w:rPr>
  </w:style>
  <w:style w:type="paragraph" w:styleId="Footer">
    <w:name w:val="footer"/>
    <w:basedOn w:val="Normal"/>
    <w:link w:val="FooterChar"/>
    <w:uiPriority w:val="99"/>
    <w:unhideWhenUsed/>
    <w:rsid w:val="00002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CF2"/>
    <w:rPr>
      <w:sz w:val="22"/>
    </w:rPr>
  </w:style>
  <w:style w:type="character" w:customStyle="1" w:styleId="UnresolvedMention1">
    <w:name w:val="Unresolved Mention1"/>
    <w:basedOn w:val="DefaultParagraphFont"/>
    <w:uiPriority w:val="99"/>
    <w:semiHidden/>
    <w:unhideWhenUsed/>
    <w:rsid w:val="00F93007"/>
    <w:rPr>
      <w:color w:val="808080"/>
      <w:shd w:val="clear" w:color="auto" w:fill="E6E6E6"/>
    </w:rPr>
  </w:style>
  <w:style w:type="character" w:styleId="UnresolvedMention">
    <w:name w:val="Unresolved Mention"/>
    <w:basedOn w:val="DefaultParagraphFont"/>
    <w:uiPriority w:val="99"/>
    <w:semiHidden/>
    <w:unhideWhenUsed/>
    <w:rsid w:val="00EF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36803">
      <w:bodyDiv w:val="1"/>
      <w:marLeft w:val="0"/>
      <w:marRight w:val="0"/>
      <w:marTop w:val="0"/>
      <w:marBottom w:val="0"/>
      <w:divBdr>
        <w:top w:val="none" w:sz="0" w:space="0" w:color="auto"/>
        <w:left w:val="none" w:sz="0" w:space="0" w:color="auto"/>
        <w:bottom w:val="none" w:sz="0" w:space="0" w:color="auto"/>
        <w:right w:val="none" w:sz="0" w:space="0" w:color="auto"/>
      </w:divBdr>
      <w:divsChild>
        <w:div w:id="873344489">
          <w:marLeft w:val="360"/>
          <w:marRight w:val="0"/>
          <w:marTop w:val="115"/>
          <w:marBottom w:val="0"/>
          <w:divBdr>
            <w:top w:val="none" w:sz="0" w:space="0" w:color="auto"/>
            <w:left w:val="none" w:sz="0" w:space="0" w:color="auto"/>
            <w:bottom w:val="none" w:sz="0" w:space="0" w:color="auto"/>
            <w:right w:val="none" w:sz="0" w:space="0" w:color="auto"/>
          </w:divBdr>
        </w:div>
        <w:div w:id="1007564158">
          <w:marLeft w:val="1080"/>
          <w:marRight w:val="0"/>
          <w:marTop w:val="86"/>
          <w:marBottom w:val="0"/>
          <w:divBdr>
            <w:top w:val="none" w:sz="0" w:space="0" w:color="auto"/>
            <w:left w:val="none" w:sz="0" w:space="0" w:color="auto"/>
            <w:bottom w:val="none" w:sz="0" w:space="0" w:color="auto"/>
            <w:right w:val="none" w:sz="0" w:space="0" w:color="auto"/>
          </w:divBdr>
        </w:div>
        <w:div w:id="794787025">
          <w:marLeft w:val="1080"/>
          <w:marRight w:val="0"/>
          <w:marTop w:val="86"/>
          <w:marBottom w:val="0"/>
          <w:divBdr>
            <w:top w:val="none" w:sz="0" w:space="0" w:color="auto"/>
            <w:left w:val="none" w:sz="0" w:space="0" w:color="auto"/>
            <w:bottom w:val="none" w:sz="0" w:space="0" w:color="auto"/>
            <w:right w:val="none" w:sz="0" w:space="0" w:color="auto"/>
          </w:divBdr>
        </w:div>
        <w:div w:id="547188717">
          <w:marLeft w:val="1080"/>
          <w:marRight w:val="0"/>
          <w:marTop w:val="86"/>
          <w:marBottom w:val="0"/>
          <w:divBdr>
            <w:top w:val="none" w:sz="0" w:space="0" w:color="auto"/>
            <w:left w:val="none" w:sz="0" w:space="0" w:color="auto"/>
            <w:bottom w:val="none" w:sz="0" w:space="0" w:color="auto"/>
            <w:right w:val="none" w:sz="0" w:space="0" w:color="auto"/>
          </w:divBdr>
        </w:div>
        <w:div w:id="1445807657">
          <w:marLeft w:val="360"/>
          <w:marRight w:val="0"/>
          <w:marTop w:val="115"/>
          <w:marBottom w:val="0"/>
          <w:divBdr>
            <w:top w:val="none" w:sz="0" w:space="0" w:color="auto"/>
            <w:left w:val="none" w:sz="0" w:space="0" w:color="auto"/>
            <w:bottom w:val="none" w:sz="0" w:space="0" w:color="auto"/>
            <w:right w:val="none" w:sz="0" w:space="0" w:color="auto"/>
          </w:divBdr>
        </w:div>
        <w:div w:id="18628391">
          <w:marLeft w:val="1080"/>
          <w:marRight w:val="0"/>
          <w:marTop w:val="86"/>
          <w:marBottom w:val="0"/>
          <w:divBdr>
            <w:top w:val="none" w:sz="0" w:space="0" w:color="auto"/>
            <w:left w:val="none" w:sz="0" w:space="0" w:color="auto"/>
            <w:bottom w:val="none" w:sz="0" w:space="0" w:color="auto"/>
            <w:right w:val="none" w:sz="0" w:space="0" w:color="auto"/>
          </w:divBdr>
        </w:div>
      </w:divsChild>
    </w:div>
    <w:div w:id="1649628709">
      <w:bodyDiv w:val="1"/>
      <w:marLeft w:val="0"/>
      <w:marRight w:val="0"/>
      <w:marTop w:val="0"/>
      <w:marBottom w:val="0"/>
      <w:divBdr>
        <w:top w:val="none" w:sz="0" w:space="0" w:color="auto"/>
        <w:left w:val="none" w:sz="0" w:space="0" w:color="auto"/>
        <w:bottom w:val="none" w:sz="0" w:space="0" w:color="auto"/>
        <w:right w:val="none" w:sz="0" w:space="0" w:color="auto"/>
      </w:divBdr>
      <w:divsChild>
        <w:div w:id="402145794">
          <w:marLeft w:val="360"/>
          <w:marRight w:val="0"/>
          <w:marTop w:val="115"/>
          <w:marBottom w:val="0"/>
          <w:divBdr>
            <w:top w:val="none" w:sz="0" w:space="0" w:color="auto"/>
            <w:left w:val="none" w:sz="0" w:space="0" w:color="auto"/>
            <w:bottom w:val="none" w:sz="0" w:space="0" w:color="auto"/>
            <w:right w:val="none" w:sz="0" w:space="0" w:color="auto"/>
          </w:divBdr>
        </w:div>
        <w:div w:id="664434715">
          <w:marLeft w:val="1080"/>
          <w:marRight w:val="0"/>
          <w:marTop w:val="86"/>
          <w:marBottom w:val="0"/>
          <w:divBdr>
            <w:top w:val="none" w:sz="0" w:space="0" w:color="auto"/>
            <w:left w:val="none" w:sz="0" w:space="0" w:color="auto"/>
            <w:bottom w:val="none" w:sz="0" w:space="0" w:color="auto"/>
            <w:right w:val="none" w:sz="0" w:space="0" w:color="auto"/>
          </w:divBdr>
        </w:div>
        <w:div w:id="1507328009">
          <w:marLeft w:val="1080"/>
          <w:marRight w:val="0"/>
          <w:marTop w:val="86"/>
          <w:marBottom w:val="0"/>
          <w:divBdr>
            <w:top w:val="none" w:sz="0" w:space="0" w:color="auto"/>
            <w:left w:val="none" w:sz="0" w:space="0" w:color="auto"/>
            <w:bottom w:val="none" w:sz="0" w:space="0" w:color="auto"/>
            <w:right w:val="none" w:sz="0" w:space="0" w:color="auto"/>
          </w:divBdr>
        </w:div>
        <w:div w:id="1239364093">
          <w:marLeft w:val="1080"/>
          <w:marRight w:val="0"/>
          <w:marTop w:val="86"/>
          <w:marBottom w:val="0"/>
          <w:divBdr>
            <w:top w:val="none" w:sz="0" w:space="0" w:color="auto"/>
            <w:left w:val="none" w:sz="0" w:space="0" w:color="auto"/>
            <w:bottom w:val="none" w:sz="0" w:space="0" w:color="auto"/>
            <w:right w:val="none" w:sz="0" w:space="0" w:color="auto"/>
          </w:divBdr>
        </w:div>
        <w:div w:id="1237394286">
          <w:marLeft w:val="360"/>
          <w:marRight w:val="0"/>
          <w:marTop w:val="115"/>
          <w:marBottom w:val="0"/>
          <w:divBdr>
            <w:top w:val="none" w:sz="0" w:space="0" w:color="auto"/>
            <w:left w:val="none" w:sz="0" w:space="0" w:color="auto"/>
            <w:bottom w:val="none" w:sz="0" w:space="0" w:color="auto"/>
            <w:right w:val="none" w:sz="0" w:space="0" w:color="auto"/>
          </w:divBdr>
        </w:div>
        <w:div w:id="947659634">
          <w:marLeft w:val="108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pectraDivers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3</cp:revision>
  <dcterms:created xsi:type="dcterms:W3CDTF">2020-11-09T20:58:00Z</dcterms:created>
  <dcterms:modified xsi:type="dcterms:W3CDTF">2020-11-10T19:15:00Z</dcterms:modified>
</cp:coreProperties>
</file>